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BDF53" w14:textId="77777777" w:rsidR="007429F7" w:rsidRPr="00F20667" w:rsidRDefault="007429F7" w:rsidP="007429F7">
      <w:pPr>
        <w:autoSpaceDE w:val="0"/>
        <w:autoSpaceDN w:val="0"/>
        <w:adjustRightInd w:val="0"/>
        <w:spacing w:before="0" w:after="0" w:line="240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  <w:lang w:val="en-GB"/>
        </w:rPr>
      </w:pPr>
    </w:p>
    <w:p w14:paraId="301321FC" w14:textId="17D2EC72" w:rsidR="007429F7" w:rsidRPr="00B7389B" w:rsidRDefault="007429F7" w:rsidP="007429F7">
      <w:pPr>
        <w:pStyle w:val="Heading2"/>
        <w:spacing w:before="0" w:line="240" w:lineRule="auto"/>
        <w:contextualSpacing/>
        <w:jc w:val="both"/>
        <w:rPr>
          <w:rFonts w:asciiTheme="minorHAnsi" w:hAnsiTheme="minorHAnsi" w:cstheme="minorHAnsi"/>
          <w:b/>
          <w:bCs/>
          <w:color w:val="auto"/>
          <w:lang w:val="en-GB"/>
        </w:rPr>
      </w:pPr>
      <w:bookmarkStart w:id="0" w:name="_Toc331763725"/>
      <w:r w:rsidRPr="00B7389B">
        <w:rPr>
          <w:rFonts w:asciiTheme="minorHAnsi" w:hAnsiTheme="minorHAnsi" w:cstheme="minorHAnsi"/>
          <w:b/>
          <w:bCs/>
          <w:color w:val="auto"/>
          <w:lang w:val="en-GB"/>
        </w:rPr>
        <w:t xml:space="preserve">APPENDIX </w:t>
      </w:r>
      <w:r w:rsidRPr="00B7389B">
        <w:rPr>
          <w:rFonts w:asciiTheme="minorHAnsi" w:hAnsiTheme="minorHAnsi" w:cstheme="minorHAnsi"/>
          <w:b/>
          <w:bCs/>
          <w:color w:val="auto"/>
          <w:lang w:val="en-GB"/>
        </w:rPr>
        <w:t>F2</w:t>
      </w:r>
      <w:r w:rsidRPr="00B7389B">
        <w:rPr>
          <w:rFonts w:asciiTheme="minorHAnsi" w:hAnsiTheme="minorHAnsi" w:cstheme="minorHAnsi"/>
          <w:b/>
          <w:bCs/>
          <w:color w:val="auto"/>
          <w:lang w:val="en-GB"/>
        </w:rPr>
        <w:t xml:space="preserve"> – FUNCTIONS OF MUNICIPALITY / ENTITY</w:t>
      </w:r>
      <w:bookmarkEnd w:id="0"/>
      <w:r w:rsidRPr="00B7389B">
        <w:rPr>
          <w:rFonts w:asciiTheme="minorHAnsi" w:hAnsiTheme="minorHAnsi" w:cstheme="minorHAnsi"/>
          <w:b/>
          <w:bCs/>
          <w:color w:val="auto"/>
          <w:lang w:val="en-GB"/>
        </w:rPr>
        <w:t xml:space="preserve"> </w:t>
      </w:r>
    </w:p>
    <w:p w14:paraId="690B882D" w14:textId="77777777" w:rsidR="007429F7" w:rsidRPr="00F20667" w:rsidRDefault="007429F7" w:rsidP="007429F7">
      <w:pPr>
        <w:autoSpaceDE w:val="0"/>
        <w:autoSpaceDN w:val="0"/>
        <w:adjustRightInd w:val="0"/>
        <w:spacing w:before="0" w:after="0" w:line="240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7A74190F" w14:textId="77777777" w:rsidR="007429F7" w:rsidRPr="00F20667" w:rsidRDefault="007429F7" w:rsidP="007429F7">
      <w:pPr>
        <w:autoSpaceDE w:val="0"/>
        <w:autoSpaceDN w:val="0"/>
        <w:adjustRightInd w:val="0"/>
        <w:spacing w:before="0" w:after="0" w:line="240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47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2"/>
        <w:gridCol w:w="425"/>
        <w:gridCol w:w="467"/>
        <w:gridCol w:w="406"/>
        <w:gridCol w:w="408"/>
        <w:gridCol w:w="2864"/>
        <w:gridCol w:w="2411"/>
      </w:tblGrid>
      <w:tr w:rsidR="007429F7" w:rsidRPr="006B3736" w14:paraId="6668EEF3" w14:textId="77777777" w:rsidTr="00FC1758">
        <w:trPr>
          <w:trHeight w:val="1392"/>
        </w:trPr>
        <w:tc>
          <w:tcPr>
            <w:tcW w:w="961" w:type="pct"/>
            <w:vMerge w:val="restart"/>
            <w:shd w:val="clear" w:color="auto" w:fill="A6A6A6"/>
          </w:tcPr>
          <w:p w14:paraId="52F2582C" w14:textId="77777777" w:rsidR="007429F7" w:rsidRPr="006B3736" w:rsidRDefault="007429F7" w:rsidP="00FC1758">
            <w:pPr>
              <w:spacing w:after="0" w:line="240" w:lineRule="auto"/>
              <w:ind w:left="-113" w:right="-23"/>
              <w:jc w:val="both"/>
              <w:rPr>
                <w:b/>
              </w:rPr>
            </w:pPr>
            <w:r w:rsidRPr="006B3736">
              <w:rPr>
                <w:b/>
              </w:rPr>
              <w:t>Functions</w:t>
            </w:r>
          </w:p>
        </w:tc>
        <w:tc>
          <w:tcPr>
            <w:tcW w:w="515" w:type="pct"/>
            <w:gridSpan w:val="2"/>
            <w:shd w:val="clear" w:color="auto" w:fill="A6A6A6"/>
          </w:tcPr>
          <w:p w14:paraId="362D766A" w14:textId="77777777" w:rsidR="007429F7" w:rsidRPr="006B3736" w:rsidRDefault="007429F7" w:rsidP="00FC1758">
            <w:pPr>
              <w:spacing w:after="0" w:line="240" w:lineRule="auto"/>
              <w:ind w:left="-113" w:right="-23"/>
              <w:jc w:val="both"/>
              <w:rPr>
                <w:b/>
              </w:rPr>
            </w:pPr>
            <w:r w:rsidRPr="006B3736">
              <w:rPr>
                <w:b/>
              </w:rPr>
              <w:t>Functions currently performed</w:t>
            </w:r>
          </w:p>
        </w:tc>
        <w:tc>
          <w:tcPr>
            <w:tcW w:w="471" w:type="pct"/>
            <w:gridSpan w:val="2"/>
            <w:shd w:val="clear" w:color="auto" w:fill="A6A6A6"/>
          </w:tcPr>
          <w:p w14:paraId="09247F9A" w14:textId="77777777" w:rsidR="007429F7" w:rsidRPr="006B3736" w:rsidRDefault="007429F7" w:rsidP="00FC1758">
            <w:pPr>
              <w:spacing w:after="0" w:line="240" w:lineRule="auto"/>
              <w:ind w:left="-113" w:right="-23"/>
              <w:jc w:val="both"/>
              <w:rPr>
                <w:b/>
              </w:rPr>
            </w:pPr>
            <w:r w:rsidRPr="006B3736">
              <w:rPr>
                <w:b/>
              </w:rPr>
              <w:t>Capacity to perform the function</w:t>
            </w:r>
          </w:p>
        </w:tc>
        <w:tc>
          <w:tcPr>
            <w:tcW w:w="1657" w:type="pct"/>
            <w:shd w:val="clear" w:color="auto" w:fill="A6A6A6"/>
          </w:tcPr>
          <w:p w14:paraId="583FE82C" w14:textId="77777777" w:rsidR="007429F7" w:rsidRPr="006B3736" w:rsidRDefault="007429F7" w:rsidP="00FC1758">
            <w:pPr>
              <w:spacing w:after="0" w:line="240" w:lineRule="auto"/>
              <w:ind w:left="-113" w:right="-23"/>
              <w:jc w:val="both"/>
              <w:rPr>
                <w:b/>
              </w:rPr>
            </w:pPr>
            <w:r w:rsidRPr="006B3736">
              <w:rPr>
                <w:b/>
              </w:rPr>
              <w:t>Levels of capacity</w:t>
            </w:r>
          </w:p>
        </w:tc>
        <w:tc>
          <w:tcPr>
            <w:tcW w:w="1395" w:type="pct"/>
            <w:shd w:val="clear" w:color="auto" w:fill="A6A6A6"/>
          </w:tcPr>
          <w:p w14:paraId="26BAC6CA" w14:textId="77777777" w:rsidR="007429F7" w:rsidRPr="006B3736" w:rsidRDefault="007429F7" w:rsidP="00FC1758">
            <w:pPr>
              <w:spacing w:after="0" w:line="240" w:lineRule="auto"/>
              <w:ind w:left="-111" w:right="-23"/>
              <w:jc w:val="both"/>
              <w:rPr>
                <w:b/>
              </w:rPr>
            </w:pPr>
            <w:r w:rsidRPr="006B3736">
              <w:rPr>
                <w:b/>
              </w:rPr>
              <w:t>Alternative measures in place (function not performed or no capacity)</w:t>
            </w:r>
          </w:p>
        </w:tc>
      </w:tr>
      <w:tr w:rsidR="007429F7" w:rsidRPr="006B3736" w14:paraId="067A86F4" w14:textId="77777777" w:rsidTr="00FC1758">
        <w:trPr>
          <w:trHeight w:val="348"/>
        </w:trPr>
        <w:tc>
          <w:tcPr>
            <w:tcW w:w="961" w:type="pct"/>
            <w:vMerge/>
            <w:shd w:val="clear" w:color="auto" w:fill="auto"/>
          </w:tcPr>
          <w:p w14:paraId="62A3C9A0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</w:p>
        </w:tc>
        <w:tc>
          <w:tcPr>
            <w:tcW w:w="245" w:type="pct"/>
            <w:shd w:val="clear" w:color="auto" w:fill="auto"/>
          </w:tcPr>
          <w:p w14:paraId="407AE7CD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Yes</w:t>
            </w:r>
          </w:p>
        </w:tc>
        <w:tc>
          <w:tcPr>
            <w:tcW w:w="270" w:type="pct"/>
            <w:shd w:val="clear" w:color="auto" w:fill="auto"/>
          </w:tcPr>
          <w:p w14:paraId="461B73CC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No</w:t>
            </w:r>
          </w:p>
        </w:tc>
        <w:tc>
          <w:tcPr>
            <w:tcW w:w="235" w:type="pct"/>
            <w:shd w:val="clear" w:color="auto" w:fill="auto"/>
          </w:tcPr>
          <w:p w14:paraId="26362829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 xml:space="preserve">Yes </w:t>
            </w:r>
          </w:p>
        </w:tc>
        <w:tc>
          <w:tcPr>
            <w:tcW w:w="236" w:type="pct"/>
            <w:shd w:val="clear" w:color="auto" w:fill="auto"/>
          </w:tcPr>
          <w:p w14:paraId="06AF7893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No</w:t>
            </w:r>
          </w:p>
        </w:tc>
        <w:tc>
          <w:tcPr>
            <w:tcW w:w="1657" w:type="pct"/>
            <w:shd w:val="clear" w:color="auto" w:fill="auto"/>
          </w:tcPr>
          <w:p w14:paraId="14B1646A" w14:textId="77777777" w:rsidR="007429F7" w:rsidRPr="006B3736" w:rsidRDefault="007429F7" w:rsidP="00FC1758">
            <w:pPr>
              <w:spacing w:after="0" w:line="240" w:lineRule="auto"/>
              <w:ind w:left="-111" w:right="-23"/>
              <w:jc w:val="both"/>
            </w:pPr>
          </w:p>
        </w:tc>
        <w:tc>
          <w:tcPr>
            <w:tcW w:w="1395" w:type="pct"/>
            <w:shd w:val="clear" w:color="auto" w:fill="auto"/>
          </w:tcPr>
          <w:p w14:paraId="7465F525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</w:p>
        </w:tc>
      </w:tr>
      <w:tr w:rsidR="007429F7" w:rsidRPr="006B3736" w14:paraId="57A0E47B" w14:textId="77777777" w:rsidTr="00FC1758">
        <w:trPr>
          <w:trHeight w:val="328"/>
        </w:trPr>
        <w:tc>
          <w:tcPr>
            <w:tcW w:w="961" w:type="pct"/>
            <w:shd w:val="clear" w:color="auto" w:fill="auto"/>
          </w:tcPr>
          <w:p w14:paraId="2597F185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1. Air pollution</w:t>
            </w:r>
          </w:p>
        </w:tc>
        <w:tc>
          <w:tcPr>
            <w:tcW w:w="245" w:type="pct"/>
            <w:shd w:val="clear" w:color="auto" w:fill="auto"/>
          </w:tcPr>
          <w:p w14:paraId="51193B9B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 xml:space="preserve">    -</w:t>
            </w:r>
          </w:p>
        </w:tc>
        <w:tc>
          <w:tcPr>
            <w:tcW w:w="270" w:type="pct"/>
            <w:shd w:val="clear" w:color="auto" w:fill="auto"/>
          </w:tcPr>
          <w:p w14:paraId="50107D4D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235" w:type="pct"/>
            <w:shd w:val="clear" w:color="auto" w:fill="auto"/>
          </w:tcPr>
          <w:p w14:paraId="23A3E491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236" w:type="pct"/>
            <w:shd w:val="clear" w:color="auto" w:fill="auto"/>
          </w:tcPr>
          <w:p w14:paraId="6184503C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1657" w:type="pct"/>
            <w:shd w:val="clear" w:color="auto" w:fill="auto"/>
          </w:tcPr>
          <w:p w14:paraId="2C070B87" w14:textId="77777777" w:rsidR="007429F7" w:rsidRPr="006B3736" w:rsidRDefault="007429F7" w:rsidP="00FC1758">
            <w:pPr>
              <w:spacing w:after="0" w:line="240" w:lineRule="auto"/>
              <w:ind w:left="-111" w:right="-23"/>
              <w:jc w:val="both"/>
            </w:pPr>
            <w:r w:rsidRPr="006B3736">
              <w:t>-</w:t>
            </w:r>
          </w:p>
        </w:tc>
        <w:tc>
          <w:tcPr>
            <w:tcW w:w="1395" w:type="pct"/>
            <w:shd w:val="clear" w:color="auto" w:fill="auto"/>
          </w:tcPr>
          <w:p w14:paraId="25520BF1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</w:tr>
      <w:tr w:rsidR="007429F7" w:rsidRPr="006B3736" w14:paraId="60394F60" w14:textId="77777777" w:rsidTr="00FC1758">
        <w:trPr>
          <w:trHeight w:val="348"/>
        </w:trPr>
        <w:tc>
          <w:tcPr>
            <w:tcW w:w="961" w:type="pct"/>
            <w:shd w:val="clear" w:color="auto" w:fill="auto"/>
          </w:tcPr>
          <w:p w14:paraId="526A2AE8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2.Building Regulation</w:t>
            </w:r>
          </w:p>
        </w:tc>
        <w:tc>
          <w:tcPr>
            <w:tcW w:w="245" w:type="pct"/>
            <w:shd w:val="clear" w:color="auto" w:fill="auto"/>
          </w:tcPr>
          <w:p w14:paraId="4DFCF985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270" w:type="pct"/>
            <w:shd w:val="clear" w:color="auto" w:fill="auto"/>
          </w:tcPr>
          <w:p w14:paraId="7CFD4B17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235" w:type="pct"/>
            <w:shd w:val="clear" w:color="auto" w:fill="auto"/>
          </w:tcPr>
          <w:p w14:paraId="1C36A127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236" w:type="pct"/>
            <w:shd w:val="clear" w:color="auto" w:fill="auto"/>
          </w:tcPr>
          <w:p w14:paraId="76D108F1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1657" w:type="pct"/>
            <w:shd w:val="clear" w:color="auto" w:fill="auto"/>
          </w:tcPr>
          <w:p w14:paraId="4C50F318" w14:textId="77777777" w:rsidR="007429F7" w:rsidRPr="006B3736" w:rsidRDefault="007429F7" w:rsidP="00FC1758">
            <w:pPr>
              <w:spacing w:after="0" w:line="240" w:lineRule="auto"/>
              <w:ind w:left="-111" w:right="-23"/>
              <w:jc w:val="both"/>
            </w:pPr>
            <w:r w:rsidRPr="006B3736">
              <w:t>-</w:t>
            </w:r>
          </w:p>
        </w:tc>
        <w:tc>
          <w:tcPr>
            <w:tcW w:w="1395" w:type="pct"/>
            <w:shd w:val="clear" w:color="auto" w:fill="auto"/>
          </w:tcPr>
          <w:p w14:paraId="588ACF23" w14:textId="77777777" w:rsidR="007429F7" w:rsidRPr="006B3736" w:rsidRDefault="007429F7" w:rsidP="00FC1758">
            <w:pPr>
              <w:spacing w:after="0" w:line="240" w:lineRule="auto"/>
              <w:ind w:left="-111" w:right="-23"/>
              <w:jc w:val="both"/>
            </w:pPr>
            <w:r w:rsidRPr="006B3736">
              <w:t>No Alternative measures in place currently</w:t>
            </w:r>
          </w:p>
        </w:tc>
      </w:tr>
      <w:tr w:rsidR="007429F7" w:rsidRPr="006B3736" w14:paraId="1AB2E06C" w14:textId="77777777" w:rsidTr="00FC1758">
        <w:trPr>
          <w:trHeight w:val="328"/>
        </w:trPr>
        <w:tc>
          <w:tcPr>
            <w:tcW w:w="961" w:type="pct"/>
            <w:shd w:val="clear" w:color="auto" w:fill="auto"/>
          </w:tcPr>
          <w:p w14:paraId="11A6F1AA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3.</w:t>
            </w:r>
            <w:proofErr w:type="gramStart"/>
            <w:r w:rsidRPr="006B3736">
              <w:t>Child care</w:t>
            </w:r>
            <w:proofErr w:type="gramEnd"/>
            <w:r w:rsidRPr="006B3736">
              <w:t xml:space="preserve"> facilities</w:t>
            </w:r>
          </w:p>
        </w:tc>
        <w:tc>
          <w:tcPr>
            <w:tcW w:w="245" w:type="pct"/>
            <w:shd w:val="clear" w:color="auto" w:fill="auto"/>
          </w:tcPr>
          <w:p w14:paraId="4C91CDCA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270" w:type="pct"/>
            <w:shd w:val="clear" w:color="auto" w:fill="auto"/>
          </w:tcPr>
          <w:p w14:paraId="10909FB8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235" w:type="pct"/>
            <w:shd w:val="clear" w:color="auto" w:fill="auto"/>
          </w:tcPr>
          <w:p w14:paraId="174C0773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236" w:type="pct"/>
            <w:shd w:val="clear" w:color="auto" w:fill="auto"/>
          </w:tcPr>
          <w:p w14:paraId="5AC683B1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  <w:rPr>
                <w:b/>
              </w:rPr>
            </w:pPr>
            <w:r w:rsidRPr="006B3736">
              <w:t>-</w:t>
            </w:r>
          </w:p>
        </w:tc>
        <w:tc>
          <w:tcPr>
            <w:tcW w:w="1657" w:type="pct"/>
            <w:shd w:val="clear" w:color="auto" w:fill="auto"/>
          </w:tcPr>
          <w:p w14:paraId="0CB710FE" w14:textId="77777777" w:rsidR="007429F7" w:rsidRPr="006B3736" w:rsidRDefault="007429F7" w:rsidP="00FC1758">
            <w:pPr>
              <w:spacing w:after="0" w:line="240" w:lineRule="auto"/>
              <w:ind w:left="-111" w:right="-23"/>
              <w:jc w:val="both"/>
            </w:pPr>
            <w:r w:rsidRPr="006B3736">
              <w:t>-</w:t>
            </w:r>
          </w:p>
        </w:tc>
        <w:tc>
          <w:tcPr>
            <w:tcW w:w="1395" w:type="pct"/>
            <w:shd w:val="clear" w:color="auto" w:fill="auto"/>
          </w:tcPr>
          <w:p w14:paraId="6613A521" w14:textId="77777777" w:rsidR="007429F7" w:rsidRPr="006B3736" w:rsidRDefault="007429F7" w:rsidP="00FC1758">
            <w:pPr>
              <w:spacing w:after="0" w:line="240" w:lineRule="auto"/>
              <w:ind w:left="-111" w:right="-23"/>
              <w:jc w:val="both"/>
            </w:pPr>
            <w:r w:rsidRPr="006B3736">
              <w:t>There is currently a community initiative</w:t>
            </w:r>
          </w:p>
        </w:tc>
      </w:tr>
      <w:tr w:rsidR="007429F7" w:rsidRPr="006B3736" w14:paraId="0DD8C7B9" w14:textId="77777777" w:rsidTr="00FC1758">
        <w:trPr>
          <w:trHeight w:val="328"/>
        </w:trPr>
        <w:tc>
          <w:tcPr>
            <w:tcW w:w="961" w:type="pct"/>
            <w:shd w:val="clear" w:color="auto" w:fill="auto"/>
          </w:tcPr>
          <w:p w14:paraId="5B584542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4.Fire Fighting</w:t>
            </w:r>
          </w:p>
        </w:tc>
        <w:tc>
          <w:tcPr>
            <w:tcW w:w="245" w:type="pct"/>
            <w:shd w:val="clear" w:color="auto" w:fill="auto"/>
          </w:tcPr>
          <w:p w14:paraId="6465CD64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270" w:type="pct"/>
            <w:shd w:val="clear" w:color="auto" w:fill="auto"/>
          </w:tcPr>
          <w:p w14:paraId="30855C0E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235" w:type="pct"/>
            <w:shd w:val="clear" w:color="auto" w:fill="auto"/>
          </w:tcPr>
          <w:p w14:paraId="0729600D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236" w:type="pct"/>
            <w:shd w:val="clear" w:color="auto" w:fill="auto"/>
          </w:tcPr>
          <w:p w14:paraId="595699D4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1657" w:type="pct"/>
            <w:shd w:val="clear" w:color="auto" w:fill="auto"/>
          </w:tcPr>
          <w:p w14:paraId="6A584250" w14:textId="77777777" w:rsidR="007429F7" w:rsidRPr="006B3736" w:rsidRDefault="007429F7" w:rsidP="00FC1758">
            <w:pPr>
              <w:spacing w:after="0" w:line="240" w:lineRule="auto"/>
              <w:ind w:left="-111" w:right="-23"/>
              <w:jc w:val="both"/>
            </w:pPr>
            <w:r w:rsidRPr="006B3736">
              <w:t>Limited Capacity only two fire fighters currently</w:t>
            </w:r>
          </w:p>
        </w:tc>
        <w:tc>
          <w:tcPr>
            <w:tcW w:w="1395" w:type="pct"/>
            <w:shd w:val="clear" w:color="auto" w:fill="auto"/>
          </w:tcPr>
          <w:p w14:paraId="56F4F145" w14:textId="77777777" w:rsidR="007429F7" w:rsidRPr="006B3736" w:rsidRDefault="007429F7" w:rsidP="00FC1758">
            <w:pPr>
              <w:spacing w:after="0" w:line="240" w:lineRule="auto"/>
              <w:ind w:left="-111" w:right="-23"/>
              <w:jc w:val="both"/>
            </w:pPr>
            <w:proofErr w:type="spellStart"/>
            <w:r w:rsidRPr="006B3736">
              <w:t>Ilembe</w:t>
            </w:r>
            <w:proofErr w:type="spellEnd"/>
            <w:r w:rsidRPr="006B3736">
              <w:t xml:space="preserve"> District and eThekwini Municipality </w:t>
            </w:r>
            <w:proofErr w:type="gramStart"/>
            <w:r w:rsidRPr="006B3736">
              <w:t>provides assistance</w:t>
            </w:r>
            <w:proofErr w:type="gramEnd"/>
            <w:r w:rsidRPr="006B3736">
              <w:t xml:space="preserve"> where necessary.</w:t>
            </w:r>
          </w:p>
        </w:tc>
      </w:tr>
      <w:tr w:rsidR="007429F7" w:rsidRPr="006B3736" w14:paraId="070DF4BE" w14:textId="77777777" w:rsidTr="00FC1758">
        <w:trPr>
          <w:trHeight w:val="328"/>
        </w:trPr>
        <w:tc>
          <w:tcPr>
            <w:tcW w:w="961" w:type="pct"/>
            <w:shd w:val="clear" w:color="auto" w:fill="auto"/>
          </w:tcPr>
          <w:p w14:paraId="5072CE03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5.Local Tourism</w:t>
            </w:r>
          </w:p>
        </w:tc>
        <w:tc>
          <w:tcPr>
            <w:tcW w:w="245" w:type="pct"/>
            <w:shd w:val="clear" w:color="auto" w:fill="auto"/>
          </w:tcPr>
          <w:p w14:paraId="5F561FB5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270" w:type="pct"/>
            <w:shd w:val="clear" w:color="auto" w:fill="auto"/>
          </w:tcPr>
          <w:p w14:paraId="060B3BB3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235" w:type="pct"/>
            <w:shd w:val="clear" w:color="auto" w:fill="auto"/>
          </w:tcPr>
          <w:p w14:paraId="77FDE670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236" w:type="pct"/>
            <w:shd w:val="clear" w:color="auto" w:fill="auto"/>
          </w:tcPr>
          <w:p w14:paraId="627E6187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1657" w:type="pct"/>
            <w:shd w:val="clear" w:color="auto" w:fill="auto"/>
          </w:tcPr>
          <w:p w14:paraId="25706836" w14:textId="77777777" w:rsidR="007429F7" w:rsidRPr="006B3736" w:rsidRDefault="007429F7" w:rsidP="00FC1758">
            <w:pPr>
              <w:spacing w:after="0" w:line="240" w:lineRule="auto"/>
              <w:ind w:left="-111" w:right="-23"/>
              <w:jc w:val="both"/>
            </w:pPr>
            <w:r w:rsidRPr="006B3736">
              <w:t>Limited capacity to drive tourism development and market it aggressively</w:t>
            </w:r>
          </w:p>
        </w:tc>
        <w:tc>
          <w:tcPr>
            <w:tcW w:w="1395" w:type="pct"/>
            <w:shd w:val="clear" w:color="auto" w:fill="auto"/>
          </w:tcPr>
          <w:p w14:paraId="645AB63B" w14:textId="77777777" w:rsidR="007429F7" w:rsidRPr="006B3736" w:rsidRDefault="007429F7" w:rsidP="00FC1758">
            <w:pPr>
              <w:spacing w:after="0" w:line="240" w:lineRule="auto"/>
              <w:ind w:left="-111" w:right="-23"/>
              <w:jc w:val="both"/>
            </w:pPr>
            <w:r w:rsidRPr="006B3736">
              <w:t>-</w:t>
            </w:r>
          </w:p>
        </w:tc>
      </w:tr>
      <w:tr w:rsidR="007429F7" w:rsidRPr="006B3736" w14:paraId="7FF0D64A" w14:textId="77777777" w:rsidTr="00FC1758">
        <w:trPr>
          <w:trHeight w:val="328"/>
        </w:trPr>
        <w:tc>
          <w:tcPr>
            <w:tcW w:w="961" w:type="pct"/>
            <w:shd w:val="clear" w:color="auto" w:fill="auto"/>
          </w:tcPr>
          <w:p w14:paraId="3D72C170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6.Municipal Planning</w:t>
            </w:r>
          </w:p>
        </w:tc>
        <w:tc>
          <w:tcPr>
            <w:tcW w:w="245" w:type="pct"/>
            <w:shd w:val="clear" w:color="auto" w:fill="auto"/>
          </w:tcPr>
          <w:p w14:paraId="7673CA2A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270" w:type="pct"/>
            <w:shd w:val="clear" w:color="auto" w:fill="auto"/>
          </w:tcPr>
          <w:p w14:paraId="531F9D5A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235" w:type="pct"/>
            <w:shd w:val="clear" w:color="auto" w:fill="auto"/>
          </w:tcPr>
          <w:p w14:paraId="7EE45557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236" w:type="pct"/>
            <w:shd w:val="clear" w:color="auto" w:fill="auto"/>
          </w:tcPr>
          <w:p w14:paraId="18AAEE08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1657" w:type="pct"/>
            <w:shd w:val="clear" w:color="auto" w:fill="auto"/>
          </w:tcPr>
          <w:p w14:paraId="707A7375" w14:textId="77777777" w:rsidR="007429F7" w:rsidRPr="006B3736" w:rsidRDefault="007429F7" w:rsidP="00FC1758">
            <w:pPr>
              <w:spacing w:after="0" w:line="240" w:lineRule="auto"/>
              <w:ind w:left="-111" w:right="-23"/>
              <w:jc w:val="both"/>
            </w:pPr>
            <w:r w:rsidRPr="006B3736">
              <w:t>Limited capacity to perform all planning functions, in particular, forward planning. There is currently one municipal planner.</w:t>
            </w:r>
          </w:p>
        </w:tc>
        <w:tc>
          <w:tcPr>
            <w:tcW w:w="1395" w:type="pct"/>
            <w:shd w:val="clear" w:color="auto" w:fill="auto"/>
          </w:tcPr>
          <w:p w14:paraId="24AC4571" w14:textId="77777777" w:rsidR="007429F7" w:rsidRPr="006B3736" w:rsidRDefault="007429F7" w:rsidP="00FC1758">
            <w:pPr>
              <w:spacing w:after="0" w:line="240" w:lineRule="auto"/>
              <w:ind w:left="-111" w:right="-23"/>
              <w:jc w:val="both"/>
            </w:pPr>
            <w:r w:rsidRPr="006B3736">
              <w:t>-</w:t>
            </w:r>
          </w:p>
        </w:tc>
      </w:tr>
      <w:tr w:rsidR="007429F7" w:rsidRPr="006B3736" w14:paraId="6AA04590" w14:textId="77777777" w:rsidTr="00FC1758">
        <w:trPr>
          <w:trHeight w:val="328"/>
        </w:trPr>
        <w:tc>
          <w:tcPr>
            <w:tcW w:w="961" w:type="pct"/>
            <w:shd w:val="clear" w:color="auto" w:fill="auto"/>
          </w:tcPr>
          <w:p w14:paraId="5559D7B5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7.Storm water</w:t>
            </w:r>
          </w:p>
        </w:tc>
        <w:tc>
          <w:tcPr>
            <w:tcW w:w="245" w:type="pct"/>
            <w:shd w:val="clear" w:color="auto" w:fill="auto"/>
          </w:tcPr>
          <w:p w14:paraId="72B51A49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270" w:type="pct"/>
            <w:shd w:val="clear" w:color="auto" w:fill="auto"/>
          </w:tcPr>
          <w:p w14:paraId="28BE5310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235" w:type="pct"/>
            <w:shd w:val="clear" w:color="auto" w:fill="auto"/>
          </w:tcPr>
          <w:p w14:paraId="2885600F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236" w:type="pct"/>
            <w:shd w:val="clear" w:color="auto" w:fill="auto"/>
          </w:tcPr>
          <w:p w14:paraId="1FC2F1B9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1657" w:type="pct"/>
            <w:shd w:val="clear" w:color="auto" w:fill="auto"/>
          </w:tcPr>
          <w:p w14:paraId="14C00A9F" w14:textId="77777777" w:rsidR="007429F7" w:rsidRPr="006B3736" w:rsidRDefault="007429F7" w:rsidP="00FC1758">
            <w:pPr>
              <w:spacing w:after="0" w:line="240" w:lineRule="auto"/>
              <w:ind w:left="-111" w:right="-23"/>
              <w:jc w:val="both"/>
            </w:pPr>
            <w:r w:rsidRPr="006B3736">
              <w:t>-</w:t>
            </w:r>
          </w:p>
        </w:tc>
        <w:tc>
          <w:tcPr>
            <w:tcW w:w="1395" w:type="pct"/>
            <w:shd w:val="clear" w:color="auto" w:fill="auto"/>
          </w:tcPr>
          <w:p w14:paraId="26642305" w14:textId="77777777" w:rsidR="007429F7" w:rsidRPr="006B3736" w:rsidRDefault="007429F7" w:rsidP="00FC1758">
            <w:pPr>
              <w:spacing w:after="0" w:line="240" w:lineRule="auto"/>
              <w:ind w:left="-111" w:right="-23"/>
              <w:jc w:val="both"/>
            </w:pPr>
            <w:r w:rsidRPr="006B3736">
              <w:t xml:space="preserve">Performed through outsourcing </w:t>
            </w:r>
          </w:p>
        </w:tc>
      </w:tr>
      <w:tr w:rsidR="007429F7" w:rsidRPr="006B3736" w14:paraId="1110DC61" w14:textId="77777777" w:rsidTr="00FC1758">
        <w:trPr>
          <w:trHeight w:val="328"/>
        </w:trPr>
        <w:tc>
          <w:tcPr>
            <w:tcW w:w="961" w:type="pct"/>
            <w:shd w:val="clear" w:color="auto" w:fill="auto"/>
          </w:tcPr>
          <w:p w14:paraId="2199A1D8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8.Trading Regulations</w:t>
            </w:r>
          </w:p>
        </w:tc>
        <w:tc>
          <w:tcPr>
            <w:tcW w:w="245" w:type="pct"/>
            <w:shd w:val="clear" w:color="auto" w:fill="auto"/>
          </w:tcPr>
          <w:p w14:paraId="1DE2B0F7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270" w:type="pct"/>
            <w:shd w:val="clear" w:color="auto" w:fill="auto"/>
          </w:tcPr>
          <w:p w14:paraId="1CABB0E0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235" w:type="pct"/>
            <w:shd w:val="clear" w:color="auto" w:fill="auto"/>
          </w:tcPr>
          <w:p w14:paraId="01AD3D3F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236" w:type="pct"/>
            <w:shd w:val="clear" w:color="auto" w:fill="auto"/>
          </w:tcPr>
          <w:p w14:paraId="6E135261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1657" w:type="pct"/>
            <w:shd w:val="clear" w:color="auto" w:fill="auto"/>
          </w:tcPr>
          <w:p w14:paraId="764C51CB" w14:textId="77777777" w:rsidR="007429F7" w:rsidRPr="006B3736" w:rsidRDefault="007429F7" w:rsidP="00FC1758">
            <w:pPr>
              <w:spacing w:after="0" w:line="240" w:lineRule="auto"/>
              <w:ind w:left="-111" w:right="-23"/>
              <w:jc w:val="both"/>
            </w:pPr>
            <w:r w:rsidRPr="006B3736">
              <w:t xml:space="preserve">There are </w:t>
            </w:r>
            <w:proofErr w:type="spellStart"/>
            <w:r w:rsidRPr="006B3736">
              <w:t>underutilised</w:t>
            </w:r>
            <w:proofErr w:type="spellEnd"/>
            <w:r w:rsidRPr="006B3736">
              <w:t xml:space="preserve"> personnel with the institution that can best perform this function</w:t>
            </w:r>
          </w:p>
        </w:tc>
        <w:tc>
          <w:tcPr>
            <w:tcW w:w="1395" w:type="pct"/>
            <w:shd w:val="clear" w:color="auto" w:fill="auto"/>
          </w:tcPr>
          <w:p w14:paraId="68EAC192" w14:textId="77777777" w:rsidR="007429F7" w:rsidRPr="006B3736" w:rsidRDefault="007429F7" w:rsidP="00FC1758">
            <w:pPr>
              <w:spacing w:after="0" w:line="240" w:lineRule="auto"/>
              <w:ind w:left="-111" w:right="-23"/>
              <w:jc w:val="both"/>
            </w:pPr>
            <w:r w:rsidRPr="006B3736">
              <w:t>Case-by-case regulation. No trading regulations in place</w:t>
            </w:r>
          </w:p>
        </w:tc>
      </w:tr>
      <w:tr w:rsidR="007429F7" w:rsidRPr="006B3736" w14:paraId="61C73CCC" w14:textId="77777777" w:rsidTr="00FC1758">
        <w:trPr>
          <w:trHeight w:val="328"/>
        </w:trPr>
        <w:tc>
          <w:tcPr>
            <w:tcW w:w="961" w:type="pct"/>
            <w:shd w:val="clear" w:color="auto" w:fill="auto"/>
          </w:tcPr>
          <w:p w14:paraId="4EE31CA6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9. Billboard and display of advertisement in public places</w:t>
            </w:r>
          </w:p>
        </w:tc>
        <w:tc>
          <w:tcPr>
            <w:tcW w:w="245" w:type="pct"/>
            <w:shd w:val="clear" w:color="auto" w:fill="auto"/>
          </w:tcPr>
          <w:p w14:paraId="79CEFAF8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270" w:type="pct"/>
            <w:shd w:val="clear" w:color="auto" w:fill="auto"/>
          </w:tcPr>
          <w:p w14:paraId="147F072A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235" w:type="pct"/>
            <w:shd w:val="clear" w:color="auto" w:fill="auto"/>
          </w:tcPr>
          <w:p w14:paraId="68428E87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236" w:type="pct"/>
            <w:shd w:val="clear" w:color="auto" w:fill="auto"/>
          </w:tcPr>
          <w:p w14:paraId="5C62BAB1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1657" w:type="pct"/>
            <w:shd w:val="clear" w:color="auto" w:fill="auto"/>
          </w:tcPr>
          <w:p w14:paraId="52A0F67C" w14:textId="77777777" w:rsidR="007429F7" w:rsidRPr="006B3736" w:rsidRDefault="007429F7" w:rsidP="00FC1758">
            <w:pPr>
              <w:spacing w:after="0" w:line="240" w:lineRule="auto"/>
              <w:ind w:left="-111" w:right="-23"/>
              <w:jc w:val="both"/>
            </w:pPr>
            <w:r w:rsidRPr="006B3736">
              <w:t xml:space="preserve">There are </w:t>
            </w:r>
            <w:proofErr w:type="spellStart"/>
            <w:r w:rsidRPr="006B3736">
              <w:t>underutilised</w:t>
            </w:r>
            <w:proofErr w:type="spellEnd"/>
            <w:r w:rsidRPr="006B3736">
              <w:t xml:space="preserve"> personnel with the institution that can best perform this function</w:t>
            </w:r>
          </w:p>
        </w:tc>
        <w:tc>
          <w:tcPr>
            <w:tcW w:w="1395" w:type="pct"/>
            <w:shd w:val="clear" w:color="auto" w:fill="auto"/>
          </w:tcPr>
          <w:p w14:paraId="041CD941" w14:textId="77777777" w:rsidR="007429F7" w:rsidRPr="006B3736" w:rsidRDefault="007429F7" w:rsidP="00FC1758">
            <w:pPr>
              <w:spacing w:after="0" w:line="240" w:lineRule="auto"/>
              <w:ind w:left="-111" w:right="-23"/>
              <w:jc w:val="both"/>
            </w:pPr>
            <w:r w:rsidRPr="006B3736">
              <w:t>Case-by-case regulation. No signage control in place</w:t>
            </w:r>
          </w:p>
        </w:tc>
      </w:tr>
      <w:tr w:rsidR="007429F7" w:rsidRPr="006B3736" w14:paraId="6980F1F5" w14:textId="77777777" w:rsidTr="00FC1758">
        <w:trPr>
          <w:trHeight w:val="328"/>
        </w:trPr>
        <w:tc>
          <w:tcPr>
            <w:tcW w:w="961" w:type="pct"/>
            <w:shd w:val="clear" w:color="auto" w:fill="auto"/>
          </w:tcPr>
          <w:p w14:paraId="33744211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 xml:space="preserve">10. Cemeteries, funeral </w:t>
            </w:r>
            <w:proofErr w:type="spellStart"/>
            <w:r w:rsidRPr="006B3736">
              <w:t>parlour</w:t>
            </w:r>
            <w:proofErr w:type="spellEnd"/>
            <w:r w:rsidRPr="006B3736">
              <w:t xml:space="preserve"> and crematoria</w:t>
            </w:r>
          </w:p>
        </w:tc>
        <w:tc>
          <w:tcPr>
            <w:tcW w:w="245" w:type="pct"/>
            <w:shd w:val="clear" w:color="auto" w:fill="auto"/>
          </w:tcPr>
          <w:p w14:paraId="0E17457E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270" w:type="pct"/>
            <w:shd w:val="clear" w:color="auto" w:fill="auto"/>
          </w:tcPr>
          <w:p w14:paraId="2DD1B8E8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235" w:type="pct"/>
            <w:shd w:val="clear" w:color="auto" w:fill="auto"/>
          </w:tcPr>
          <w:p w14:paraId="61AF76B8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236" w:type="pct"/>
            <w:shd w:val="clear" w:color="auto" w:fill="auto"/>
          </w:tcPr>
          <w:p w14:paraId="236A53E7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1657" w:type="pct"/>
            <w:shd w:val="clear" w:color="auto" w:fill="auto"/>
          </w:tcPr>
          <w:p w14:paraId="41217D57" w14:textId="77777777" w:rsidR="007429F7" w:rsidRPr="006B3736" w:rsidRDefault="007429F7" w:rsidP="00FC1758">
            <w:pPr>
              <w:spacing w:after="0" w:line="240" w:lineRule="auto"/>
              <w:ind w:left="-111" w:right="-23"/>
              <w:jc w:val="both"/>
            </w:pPr>
            <w:r w:rsidRPr="006B3736">
              <w:t>-</w:t>
            </w:r>
          </w:p>
        </w:tc>
        <w:tc>
          <w:tcPr>
            <w:tcW w:w="1395" w:type="pct"/>
            <w:shd w:val="clear" w:color="auto" w:fill="auto"/>
          </w:tcPr>
          <w:p w14:paraId="3CD243D4" w14:textId="77777777" w:rsidR="007429F7" w:rsidRPr="006B3736" w:rsidRDefault="007429F7" w:rsidP="00FC1758">
            <w:pPr>
              <w:spacing w:after="0" w:line="240" w:lineRule="auto"/>
              <w:ind w:left="-111" w:right="-23"/>
              <w:jc w:val="both"/>
            </w:pPr>
            <w:r w:rsidRPr="006B3736">
              <w:t>The communities follow the traditional burial systems</w:t>
            </w:r>
          </w:p>
        </w:tc>
      </w:tr>
      <w:tr w:rsidR="007429F7" w:rsidRPr="006B3736" w14:paraId="7F675198" w14:textId="77777777" w:rsidTr="00FC1758">
        <w:trPr>
          <w:trHeight w:val="328"/>
        </w:trPr>
        <w:tc>
          <w:tcPr>
            <w:tcW w:w="961" w:type="pct"/>
            <w:shd w:val="clear" w:color="auto" w:fill="auto"/>
          </w:tcPr>
          <w:p w14:paraId="12CF2AF5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11. Cleansing</w:t>
            </w:r>
          </w:p>
        </w:tc>
        <w:tc>
          <w:tcPr>
            <w:tcW w:w="245" w:type="pct"/>
            <w:shd w:val="clear" w:color="auto" w:fill="auto"/>
          </w:tcPr>
          <w:p w14:paraId="30AFC283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270" w:type="pct"/>
            <w:shd w:val="clear" w:color="auto" w:fill="auto"/>
          </w:tcPr>
          <w:p w14:paraId="61C5D655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235" w:type="pct"/>
            <w:shd w:val="clear" w:color="auto" w:fill="auto"/>
          </w:tcPr>
          <w:p w14:paraId="7DBC644D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236" w:type="pct"/>
            <w:shd w:val="clear" w:color="auto" w:fill="auto"/>
          </w:tcPr>
          <w:p w14:paraId="3F60CD9E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1657" w:type="pct"/>
            <w:shd w:val="clear" w:color="auto" w:fill="auto"/>
          </w:tcPr>
          <w:p w14:paraId="7FBCF2BF" w14:textId="77777777" w:rsidR="007429F7" w:rsidRPr="006B3736" w:rsidRDefault="007429F7" w:rsidP="00FC1758">
            <w:pPr>
              <w:spacing w:after="0" w:line="240" w:lineRule="auto"/>
              <w:ind w:left="-111" w:right="-23"/>
              <w:jc w:val="both"/>
            </w:pPr>
            <w:r w:rsidRPr="006B3736">
              <w:t>-</w:t>
            </w:r>
          </w:p>
        </w:tc>
        <w:tc>
          <w:tcPr>
            <w:tcW w:w="1395" w:type="pct"/>
            <w:shd w:val="clear" w:color="auto" w:fill="auto"/>
          </w:tcPr>
          <w:p w14:paraId="0EB98D1D" w14:textId="77777777" w:rsidR="007429F7" w:rsidRPr="006B3736" w:rsidRDefault="007429F7" w:rsidP="00FC1758">
            <w:pPr>
              <w:spacing w:after="0" w:line="240" w:lineRule="auto"/>
              <w:ind w:left="-111" w:right="-23"/>
              <w:jc w:val="both"/>
            </w:pPr>
            <w:r w:rsidRPr="006B3736">
              <w:t>The function is being performed to a limited extent due to human and financial capacity constraints</w:t>
            </w:r>
          </w:p>
        </w:tc>
      </w:tr>
      <w:tr w:rsidR="007429F7" w:rsidRPr="006B3736" w14:paraId="7E6301A7" w14:textId="77777777" w:rsidTr="00FC1758">
        <w:trPr>
          <w:trHeight w:val="328"/>
        </w:trPr>
        <w:tc>
          <w:tcPr>
            <w:tcW w:w="961" w:type="pct"/>
            <w:shd w:val="clear" w:color="auto" w:fill="auto"/>
          </w:tcPr>
          <w:p w14:paraId="39B24009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lastRenderedPageBreak/>
              <w:t>12.Control Public nuisance</w:t>
            </w:r>
          </w:p>
        </w:tc>
        <w:tc>
          <w:tcPr>
            <w:tcW w:w="245" w:type="pct"/>
            <w:shd w:val="clear" w:color="auto" w:fill="auto"/>
          </w:tcPr>
          <w:p w14:paraId="064F7104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270" w:type="pct"/>
            <w:shd w:val="clear" w:color="auto" w:fill="auto"/>
          </w:tcPr>
          <w:p w14:paraId="30AF4E77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  <w:rPr>
                <w:b/>
              </w:rPr>
            </w:pPr>
            <w:r w:rsidRPr="006B3736">
              <w:t>-</w:t>
            </w:r>
          </w:p>
        </w:tc>
        <w:tc>
          <w:tcPr>
            <w:tcW w:w="235" w:type="pct"/>
            <w:shd w:val="clear" w:color="auto" w:fill="auto"/>
          </w:tcPr>
          <w:p w14:paraId="506204EB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236" w:type="pct"/>
            <w:shd w:val="clear" w:color="auto" w:fill="auto"/>
          </w:tcPr>
          <w:p w14:paraId="5B639578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1657" w:type="pct"/>
            <w:shd w:val="clear" w:color="auto" w:fill="auto"/>
          </w:tcPr>
          <w:p w14:paraId="1669FE3A" w14:textId="77777777" w:rsidR="007429F7" w:rsidRPr="006B3736" w:rsidRDefault="007429F7" w:rsidP="00FC1758">
            <w:pPr>
              <w:spacing w:after="0" w:line="240" w:lineRule="auto"/>
              <w:ind w:left="-111" w:right="-23"/>
              <w:jc w:val="both"/>
            </w:pPr>
            <w:r w:rsidRPr="006B3736">
              <w:t>-</w:t>
            </w:r>
          </w:p>
        </w:tc>
        <w:tc>
          <w:tcPr>
            <w:tcW w:w="1395" w:type="pct"/>
            <w:shd w:val="clear" w:color="auto" w:fill="auto"/>
          </w:tcPr>
          <w:p w14:paraId="7B4AC48B" w14:textId="77777777" w:rsidR="007429F7" w:rsidRPr="006B3736" w:rsidRDefault="007429F7" w:rsidP="00FC1758">
            <w:pPr>
              <w:spacing w:after="0" w:line="240" w:lineRule="auto"/>
              <w:ind w:left="-111" w:right="-23"/>
              <w:jc w:val="both"/>
            </w:pPr>
            <w:r w:rsidRPr="006B3736">
              <w:t xml:space="preserve">Currently performed by Traditional Councils and SAPS to a limited extent </w:t>
            </w:r>
          </w:p>
        </w:tc>
      </w:tr>
      <w:tr w:rsidR="007429F7" w:rsidRPr="006B3736" w14:paraId="0439A149" w14:textId="77777777" w:rsidTr="00FC1758">
        <w:trPr>
          <w:trHeight w:val="328"/>
        </w:trPr>
        <w:tc>
          <w:tcPr>
            <w:tcW w:w="961" w:type="pct"/>
            <w:shd w:val="clear" w:color="auto" w:fill="auto"/>
          </w:tcPr>
          <w:p w14:paraId="374358EE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13. Licensing of dogs</w:t>
            </w:r>
          </w:p>
        </w:tc>
        <w:tc>
          <w:tcPr>
            <w:tcW w:w="245" w:type="pct"/>
            <w:shd w:val="clear" w:color="auto" w:fill="auto"/>
          </w:tcPr>
          <w:p w14:paraId="2DB786A4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270" w:type="pct"/>
            <w:shd w:val="clear" w:color="auto" w:fill="auto"/>
          </w:tcPr>
          <w:p w14:paraId="74B515CB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235" w:type="pct"/>
            <w:shd w:val="clear" w:color="auto" w:fill="auto"/>
          </w:tcPr>
          <w:p w14:paraId="6212133E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236" w:type="pct"/>
            <w:shd w:val="clear" w:color="auto" w:fill="auto"/>
          </w:tcPr>
          <w:p w14:paraId="6A790D29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1657" w:type="pct"/>
            <w:shd w:val="clear" w:color="auto" w:fill="auto"/>
          </w:tcPr>
          <w:p w14:paraId="40FABD5A" w14:textId="77777777" w:rsidR="007429F7" w:rsidRPr="006B3736" w:rsidRDefault="007429F7" w:rsidP="00FC1758">
            <w:pPr>
              <w:spacing w:after="0" w:line="240" w:lineRule="auto"/>
              <w:ind w:left="-111" w:right="-23"/>
              <w:jc w:val="both"/>
            </w:pPr>
            <w:r w:rsidRPr="006B3736">
              <w:t>-</w:t>
            </w:r>
          </w:p>
        </w:tc>
        <w:tc>
          <w:tcPr>
            <w:tcW w:w="1395" w:type="pct"/>
            <w:shd w:val="clear" w:color="auto" w:fill="auto"/>
          </w:tcPr>
          <w:p w14:paraId="6E3F0F44" w14:textId="77777777" w:rsidR="007429F7" w:rsidRPr="006B3736" w:rsidRDefault="007429F7" w:rsidP="00FC1758">
            <w:pPr>
              <w:spacing w:after="0" w:line="240" w:lineRule="auto"/>
              <w:ind w:left="-111" w:right="-23"/>
              <w:jc w:val="both"/>
            </w:pPr>
            <w:r w:rsidRPr="006B3736">
              <w:t>-</w:t>
            </w:r>
          </w:p>
        </w:tc>
      </w:tr>
      <w:tr w:rsidR="007429F7" w:rsidRPr="006B3736" w14:paraId="017855FC" w14:textId="77777777" w:rsidTr="00FC1758">
        <w:trPr>
          <w:trHeight w:val="328"/>
        </w:trPr>
        <w:tc>
          <w:tcPr>
            <w:tcW w:w="961" w:type="pct"/>
            <w:shd w:val="clear" w:color="auto" w:fill="auto"/>
          </w:tcPr>
          <w:p w14:paraId="31ED317B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14. Municipal Abattoirs</w:t>
            </w:r>
          </w:p>
        </w:tc>
        <w:tc>
          <w:tcPr>
            <w:tcW w:w="245" w:type="pct"/>
            <w:shd w:val="clear" w:color="auto" w:fill="auto"/>
          </w:tcPr>
          <w:p w14:paraId="73900BDB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270" w:type="pct"/>
            <w:shd w:val="clear" w:color="auto" w:fill="auto"/>
          </w:tcPr>
          <w:p w14:paraId="7823B808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235" w:type="pct"/>
            <w:shd w:val="clear" w:color="auto" w:fill="auto"/>
          </w:tcPr>
          <w:p w14:paraId="0D580544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236" w:type="pct"/>
            <w:shd w:val="clear" w:color="auto" w:fill="auto"/>
          </w:tcPr>
          <w:p w14:paraId="04CECD03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1657" w:type="pct"/>
            <w:shd w:val="clear" w:color="auto" w:fill="auto"/>
          </w:tcPr>
          <w:p w14:paraId="0C9B8E43" w14:textId="77777777" w:rsidR="007429F7" w:rsidRPr="006B3736" w:rsidRDefault="007429F7" w:rsidP="00FC1758">
            <w:pPr>
              <w:spacing w:after="0" w:line="240" w:lineRule="auto"/>
              <w:ind w:left="-111" w:right="-23"/>
              <w:jc w:val="both"/>
            </w:pPr>
            <w:r w:rsidRPr="006B3736">
              <w:t>-</w:t>
            </w:r>
          </w:p>
        </w:tc>
        <w:tc>
          <w:tcPr>
            <w:tcW w:w="1395" w:type="pct"/>
            <w:shd w:val="clear" w:color="auto" w:fill="auto"/>
          </w:tcPr>
          <w:p w14:paraId="46AD4D39" w14:textId="77777777" w:rsidR="007429F7" w:rsidRPr="006B3736" w:rsidRDefault="007429F7" w:rsidP="00FC1758">
            <w:pPr>
              <w:spacing w:after="0" w:line="240" w:lineRule="auto"/>
              <w:ind w:left="-111" w:right="-23"/>
              <w:jc w:val="both"/>
            </w:pPr>
            <w:r w:rsidRPr="006B3736">
              <w:t>-</w:t>
            </w:r>
          </w:p>
        </w:tc>
      </w:tr>
      <w:tr w:rsidR="007429F7" w:rsidRPr="006B3736" w14:paraId="4070536F" w14:textId="77777777" w:rsidTr="00FC1758">
        <w:trPr>
          <w:trHeight w:val="328"/>
        </w:trPr>
        <w:tc>
          <w:tcPr>
            <w:tcW w:w="961" w:type="pct"/>
            <w:shd w:val="clear" w:color="auto" w:fill="auto"/>
          </w:tcPr>
          <w:p w14:paraId="00874299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15.Licensing and control undertakings that sell food to the public</w:t>
            </w:r>
          </w:p>
        </w:tc>
        <w:tc>
          <w:tcPr>
            <w:tcW w:w="245" w:type="pct"/>
            <w:shd w:val="clear" w:color="auto" w:fill="auto"/>
          </w:tcPr>
          <w:p w14:paraId="601294D7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270" w:type="pct"/>
            <w:shd w:val="clear" w:color="auto" w:fill="auto"/>
          </w:tcPr>
          <w:p w14:paraId="43E4D65B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235" w:type="pct"/>
            <w:shd w:val="clear" w:color="auto" w:fill="auto"/>
          </w:tcPr>
          <w:p w14:paraId="3D002EE9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236" w:type="pct"/>
            <w:shd w:val="clear" w:color="auto" w:fill="auto"/>
          </w:tcPr>
          <w:p w14:paraId="4B146FEB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1657" w:type="pct"/>
            <w:shd w:val="clear" w:color="auto" w:fill="auto"/>
          </w:tcPr>
          <w:p w14:paraId="6A166AF4" w14:textId="77777777" w:rsidR="007429F7" w:rsidRPr="006B3736" w:rsidRDefault="007429F7" w:rsidP="00FC1758">
            <w:pPr>
              <w:spacing w:after="0" w:line="240" w:lineRule="auto"/>
              <w:ind w:left="-111" w:right="-23"/>
              <w:jc w:val="both"/>
            </w:pPr>
            <w:r w:rsidRPr="006B3736">
              <w:t xml:space="preserve">There are </w:t>
            </w:r>
            <w:proofErr w:type="spellStart"/>
            <w:r w:rsidRPr="006B3736">
              <w:t>underutilised</w:t>
            </w:r>
            <w:proofErr w:type="spellEnd"/>
            <w:r w:rsidRPr="006B3736">
              <w:t xml:space="preserve"> personnel with the institution that can best perform this function</w:t>
            </w:r>
          </w:p>
        </w:tc>
        <w:tc>
          <w:tcPr>
            <w:tcW w:w="1395" w:type="pct"/>
            <w:shd w:val="clear" w:color="auto" w:fill="auto"/>
          </w:tcPr>
          <w:p w14:paraId="7911F1A6" w14:textId="77777777" w:rsidR="007429F7" w:rsidRPr="006B3736" w:rsidRDefault="007429F7" w:rsidP="00FC1758">
            <w:pPr>
              <w:spacing w:after="0" w:line="240" w:lineRule="auto"/>
              <w:ind w:left="-111" w:right="-23"/>
              <w:jc w:val="both"/>
            </w:pPr>
            <w:r w:rsidRPr="006B3736">
              <w:t>No alternative measures in place currently</w:t>
            </w:r>
          </w:p>
        </w:tc>
      </w:tr>
      <w:tr w:rsidR="007429F7" w:rsidRPr="006B3736" w14:paraId="4E1E9E76" w14:textId="77777777" w:rsidTr="00FC1758">
        <w:trPr>
          <w:trHeight w:val="328"/>
        </w:trPr>
        <w:tc>
          <w:tcPr>
            <w:tcW w:w="961" w:type="pct"/>
            <w:shd w:val="clear" w:color="auto" w:fill="auto"/>
          </w:tcPr>
          <w:p w14:paraId="303D92FB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16.Licensing and control undertakings that sell liquor to the public</w:t>
            </w:r>
          </w:p>
        </w:tc>
        <w:tc>
          <w:tcPr>
            <w:tcW w:w="245" w:type="pct"/>
            <w:shd w:val="clear" w:color="auto" w:fill="auto"/>
          </w:tcPr>
          <w:p w14:paraId="453C6FDD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270" w:type="pct"/>
            <w:shd w:val="clear" w:color="auto" w:fill="auto"/>
          </w:tcPr>
          <w:p w14:paraId="3A9C5278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235" w:type="pct"/>
            <w:shd w:val="clear" w:color="auto" w:fill="auto"/>
          </w:tcPr>
          <w:p w14:paraId="1A148FA0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236" w:type="pct"/>
            <w:shd w:val="clear" w:color="auto" w:fill="auto"/>
          </w:tcPr>
          <w:p w14:paraId="21D6B249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1657" w:type="pct"/>
            <w:shd w:val="clear" w:color="auto" w:fill="auto"/>
          </w:tcPr>
          <w:p w14:paraId="44826719" w14:textId="77777777" w:rsidR="007429F7" w:rsidRPr="006B3736" w:rsidRDefault="007429F7" w:rsidP="00FC1758">
            <w:pPr>
              <w:spacing w:after="0" w:line="240" w:lineRule="auto"/>
              <w:ind w:left="-111" w:right="-23"/>
              <w:jc w:val="both"/>
            </w:pPr>
            <w:r w:rsidRPr="006B3736">
              <w:t>-</w:t>
            </w:r>
          </w:p>
        </w:tc>
        <w:tc>
          <w:tcPr>
            <w:tcW w:w="1395" w:type="pct"/>
            <w:shd w:val="clear" w:color="auto" w:fill="auto"/>
          </w:tcPr>
          <w:p w14:paraId="59B9F5FC" w14:textId="77777777" w:rsidR="007429F7" w:rsidRPr="006B3736" w:rsidRDefault="007429F7" w:rsidP="00FC1758">
            <w:pPr>
              <w:spacing w:after="0" w:line="240" w:lineRule="auto"/>
              <w:ind w:left="-111" w:right="-23"/>
              <w:jc w:val="both"/>
            </w:pPr>
            <w:r w:rsidRPr="006B3736">
              <w:t>Currently performed by Traditional Councils and SAPS to a limited extent</w:t>
            </w:r>
          </w:p>
        </w:tc>
      </w:tr>
      <w:tr w:rsidR="007429F7" w:rsidRPr="006B3736" w14:paraId="0AB7CE7D" w14:textId="77777777" w:rsidTr="00FC1758">
        <w:trPr>
          <w:trHeight w:val="328"/>
        </w:trPr>
        <w:tc>
          <w:tcPr>
            <w:tcW w:w="961" w:type="pct"/>
            <w:shd w:val="clear" w:color="auto" w:fill="auto"/>
          </w:tcPr>
          <w:p w14:paraId="07B1ED83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17.Local amenities</w:t>
            </w:r>
          </w:p>
        </w:tc>
        <w:tc>
          <w:tcPr>
            <w:tcW w:w="245" w:type="pct"/>
            <w:shd w:val="clear" w:color="auto" w:fill="auto"/>
          </w:tcPr>
          <w:p w14:paraId="4FF1697F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270" w:type="pct"/>
            <w:shd w:val="clear" w:color="auto" w:fill="auto"/>
          </w:tcPr>
          <w:p w14:paraId="7B68FBBC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235" w:type="pct"/>
            <w:shd w:val="clear" w:color="auto" w:fill="auto"/>
          </w:tcPr>
          <w:p w14:paraId="058E49E5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236" w:type="pct"/>
            <w:shd w:val="clear" w:color="auto" w:fill="auto"/>
          </w:tcPr>
          <w:p w14:paraId="3EB58D90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1657" w:type="pct"/>
            <w:shd w:val="clear" w:color="auto" w:fill="auto"/>
          </w:tcPr>
          <w:p w14:paraId="5604B011" w14:textId="77777777" w:rsidR="007429F7" w:rsidRPr="006B3736" w:rsidRDefault="007429F7" w:rsidP="00FC1758">
            <w:pPr>
              <w:spacing w:after="0" w:line="240" w:lineRule="auto"/>
              <w:ind w:left="-111" w:right="-23"/>
              <w:jc w:val="both"/>
            </w:pPr>
            <w:r w:rsidRPr="006B3736">
              <w:t>-</w:t>
            </w:r>
          </w:p>
        </w:tc>
        <w:tc>
          <w:tcPr>
            <w:tcW w:w="1395" w:type="pct"/>
            <w:shd w:val="clear" w:color="auto" w:fill="auto"/>
          </w:tcPr>
          <w:p w14:paraId="0CE36574" w14:textId="77777777" w:rsidR="007429F7" w:rsidRPr="006B3736" w:rsidRDefault="007429F7" w:rsidP="00FC1758">
            <w:pPr>
              <w:spacing w:after="0" w:line="240" w:lineRule="auto"/>
              <w:ind w:left="-111" w:right="-23"/>
              <w:jc w:val="both"/>
            </w:pPr>
            <w:r w:rsidRPr="006B3736">
              <w:t xml:space="preserve">The function is being performed to a limited extent due to human and financial capacity constraint  </w:t>
            </w:r>
          </w:p>
        </w:tc>
      </w:tr>
      <w:tr w:rsidR="007429F7" w:rsidRPr="006B3736" w14:paraId="6EDD15EE" w14:textId="77777777" w:rsidTr="00FC1758">
        <w:trPr>
          <w:trHeight w:val="328"/>
        </w:trPr>
        <w:tc>
          <w:tcPr>
            <w:tcW w:w="961" w:type="pct"/>
            <w:shd w:val="clear" w:color="auto" w:fill="auto"/>
          </w:tcPr>
          <w:p w14:paraId="48793F7E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18. Local sports facilities</w:t>
            </w:r>
          </w:p>
        </w:tc>
        <w:tc>
          <w:tcPr>
            <w:tcW w:w="245" w:type="pct"/>
            <w:shd w:val="clear" w:color="auto" w:fill="auto"/>
          </w:tcPr>
          <w:p w14:paraId="6E859372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270" w:type="pct"/>
            <w:shd w:val="clear" w:color="auto" w:fill="auto"/>
          </w:tcPr>
          <w:p w14:paraId="157671FB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235" w:type="pct"/>
            <w:shd w:val="clear" w:color="auto" w:fill="auto"/>
          </w:tcPr>
          <w:p w14:paraId="7BFF5D82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236" w:type="pct"/>
            <w:shd w:val="clear" w:color="auto" w:fill="auto"/>
          </w:tcPr>
          <w:p w14:paraId="0EB32E54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1657" w:type="pct"/>
            <w:shd w:val="clear" w:color="auto" w:fill="auto"/>
          </w:tcPr>
          <w:p w14:paraId="0B0507CA" w14:textId="77777777" w:rsidR="007429F7" w:rsidRPr="006B3736" w:rsidRDefault="007429F7" w:rsidP="00FC1758">
            <w:pPr>
              <w:spacing w:after="0" w:line="240" w:lineRule="auto"/>
              <w:ind w:left="-111" w:right="-23"/>
              <w:jc w:val="both"/>
            </w:pPr>
            <w:r w:rsidRPr="006B3736">
              <w:t xml:space="preserve">Limited capacity due to financial constraints </w:t>
            </w:r>
          </w:p>
        </w:tc>
        <w:tc>
          <w:tcPr>
            <w:tcW w:w="1395" w:type="pct"/>
            <w:shd w:val="clear" w:color="auto" w:fill="auto"/>
          </w:tcPr>
          <w:p w14:paraId="5B08777E" w14:textId="77777777" w:rsidR="007429F7" w:rsidRPr="006B3736" w:rsidRDefault="007429F7" w:rsidP="00FC1758">
            <w:pPr>
              <w:spacing w:after="0" w:line="240" w:lineRule="auto"/>
              <w:ind w:left="-111" w:right="-23"/>
              <w:jc w:val="both"/>
            </w:pPr>
            <w:r w:rsidRPr="006B3736">
              <w:t>-</w:t>
            </w:r>
          </w:p>
        </w:tc>
      </w:tr>
      <w:tr w:rsidR="007429F7" w:rsidRPr="006B3736" w14:paraId="1E5D6C87" w14:textId="77777777" w:rsidTr="00FC1758">
        <w:trPr>
          <w:trHeight w:val="328"/>
        </w:trPr>
        <w:tc>
          <w:tcPr>
            <w:tcW w:w="961" w:type="pct"/>
            <w:shd w:val="clear" w:color="auto" w:fill="auto"/>
          </w:tcPr>
          <w:p w14:paraId="329F40A6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19. Markets</w:t>
            </w:r>
          </w:p>
        </w:tc>
        <w:tc>
          <w:tcPr>
            <w:tcW w:w="245" w:type="pct"/>
            <w:shd w:val="clear" w:color="auto" w:fill="auto"/>
          </w:tcPr>
          <w:p w14:paraId="227FFD71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270" w:type="pct"/>
            <w:shd w:val="clear" w:color="auto" w:fill="auto"/>
          </w:tcPr>
          <w:p w14:paraId="232AA96D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235" w:type="pct"/>
            <w:shd w:val="clear" w:color="auto" w:fill="auto"/>
          </w:tcPr>
          <w:p w14:paraId="36B2781D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236" w:type="pct"/>
            <w:shd w:val="clear" w:color="auto" w:fill="auto"/>
          </w:tcPr>
          <w:p w14:paraId="77B6CF3E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1657" w:type="pct"/>
            <w:shd w:val="clear" w:color="auto" w:fill="auto"/>
          </w:tcPr>
          <w:p w14:paraId="3B396E24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1395" w:type="pct"/>
            <w:shd w:val="clear" w:color="auto" w:fill="auto"/>
          </w:tcPr>
          <w:p w14:paraId="25433538" w14:textId="77777777" w:rsidR="007429F7" w:rsidRPr="006B3736" w:rsidRDefault="007429F7" w:rsidP="00FC1758">
            <w:pPr>
              <w:spacing w:after="0" w:line="240" w:lineRule="auto"/>
              <w:ind w:left="-111" w:right="-23"/>
              <w:jc w:val="both"/>
            </w:pPr>
            <w:r w:rsidRPr="006B3736">
              <w:t xml:space="preserve">The function is being performed to a limited extent due to human and financial capacity constraint  </w:t>
            </w:r>
          </w:p>
        </w:tc>
      </w:tr>
      <w:tr w:rsidR="007429F7" w:rsidRPr="006B3736" w14:paraId="72D0708F" w14:textId="77777777" w:rsidTr="00FC1758">
        <w:trPr>
          <w:trHeight w:val="328"/>
        </w:trPr>
        <w:tc>
          <w:tcPr>
            <w:tcW w:w="961" w:type="pct"/>
            <w:shd w:val="clear" w:color="auto" w:fill="auto"/>
          </w:tcPr>
          <w:p w14:paraId="01193FF4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20. Parks and recreation</w:t>
            </w:r>
          </w:p>
        </w:tc>
        <w:tc>
          <w:tcPr>
            <w:tcW w:w="245" w:type="pct"/>
            <w:shd w:val="clear" w:color="auto" w:fill="auto"/>
          </w:tcPr>
          <w:p w14:paraId="40B71D00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270" w:type="pct"/>
            <w:shd w:val="clear" w:color="auto" w:fill="auto"/>
          </w:tcPr>
          <w:p w14:paraId="4BE06D08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235" w:type="pct"/>
            <w:shd w:val="clear" w:color="auto" w:fill="auto"/>
          </w:tcPr>
          <w:p w14:paraId="7BC39DA6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236" w:type="pct"/>
            <w:shd w:val="clear" w:color="auto" w:fill="auto"/>
          </w:tcPr>
          <w:p w14:paraId="1A83F007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1657" w:type="pct"/>
            <w:shd w:val="clear" w:color="auto" w:fill="auto"/>
          </w:tcPr>
          <w:p w14:paraId="529C06CC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1395" w:type="pct"/>
            <w:shd w:val="clear" w:color="auto" w:fill="auto"/>
          </w:tcPr>
          <w:p w14:paraId="46BD9A2C" w14:textId="77777777" w:rsidR="007429F7" w:rsidRPr="006B3736" w:rsidRDefault="007429F7" w:rsidP="00FC1758">
            <w:pPr>
              <w:spacing w:after="0" w:line="240" w:lineRule="auto"/>
              <w:ind w:left="-111" w:right="-23"/>
              <w:jc w:val="both"/>
            </w:pPr>
            <w:r w:rsidRPr="006B3736">
              <w:t>Communities use their means</w:t>
            </w:r>
          </w:p>
        </w:tc>
      </w:tr>
      <w:tr w:rsidR="007429F7" w:rsidRPr="006B3736" w14:paraId="665F2DE7" w14:textId="77777777" w:rsidTr="00FC1758">
        <w:trPr>
          <w:trHeight w:val="328"/>
        </w:trPr>
        <w:tc>
          <w:tcPr>
            <w:tcW w:w="961" w:type="pct"/>
            <w:shd w:val="clear" w:color="auto" w:fill="auto"/>
          </w:tcPr>
          <w:p w14:paraId="417B1157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21. Pounds</w:t>
            </w:r>
          </w:p>
        </w:tc>
        <w:tc>
          <w:tcPr>
            <w:tcW w:w="245" w:type="pct"/>
            <w:shd w:val="clear" w:color="auto" w:fill="auto"/>
          </w:tcPr>
          <w:p w14:paraId="295505F5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270" w:type="pct"/>
            <w:shd w:val="clear" w:color="auto" w:fill="auto"/>
          </w:tcPr>
          <w:p w14:paraId="3DD24931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235" w:type="pct"/>
            <w:shd w:val="clear" w:color="auto" w:fill="auto"/>
          </w:tcPr>
          <w:p w14:paraId="474EB7B0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236" w:type="pct"/>
            <w:shd w:val="clear" w:color="auto" w:fill="auto"/>
          </w:tcPr>
          <w:p w14:paraId="31E9C171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1657" w:type="pct"/>
            <w:shd w:val="clear" w:color="auto" w:fill="auto"/>
          </w:tcPr>
          <w:p w14:paraId="6FAED21B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1395" w:type="pct"/>
            <w:shd w:val="clear" w:color="auto" w:fill="auto"/>
          </w:tcPr>
          <w:p w14:paraId="20BF4FA5" w14:textId="77777777" w:rsidR="007429F7" w:rsidRPr="006B3736" w:rsidRDefault="007429F7" w:rsidP="00FC1758">
            <w:pPr>
              <w:spacing w:after="0" w:line="240" w:lineRule="auto"/>
              <w:ind w:left="-111" w:right="-23"/>
              <w:jc w:val="both"/>
            </w:pPr>
            <w:r w:rsidRPr="006B3736">
              <w:t>-</w:t>
            </w:r>
          </w:p>
        </w:tc>
      </w:tr>
      <w:tr w:rsidR="007429F7" w:rsidRPr="006B3736" w14:paraId="2569B020" w14:textId="77777777" w:rsidTr="00FC1758">
        <w:trPr>
          <w:trHeight w:val="328"/>
        </w:trPr>
        <w:tc>
          <w:tcPr>
            <w:tcW w:w="961" w:type="pct"/>
            <w:shd w:val="clear" w:color="auto" w:fill="auto"/>
          </w:tcPr>
          <w:p w14:paraId="6C70E343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22.Municipal Roads</w:t>
            </w:r>
          </w:p>
        </w:tc>
        <w:tc>
          <w:tcPr>
            <w:tcW w:w="245" w:type="pct"/>
            <w:shd w:val="clear" w:color="auto" w:fill="auto"/>
          </w:tcPr>
          <w:p w14:paraId="41CB7435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270" w:type="pct"/>
            <w:shd w:val="clear" w:color="auto" w:fill="auto"/>
          </w:tcPr>
          <w:p w14:paraId="3535DA44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235" w:type="pct"/>
            <w:shd w:val="clear" w:color="auto" w:fill="auto"/>
          </w:tcPr>
          <w:p w14:paraId="6E032157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236" w:type="pct"/>
            <w:shd w:val="clear" w:color="auto" w:fill="auto"/>
          </w:tcPr>
          <w:p w14:paraId="0923011E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1657" w:type="pct"/>
            <w:shd w:val="clear" w:color="auto" w:fill="auto"/>
          </w:tcPr>
          <w:p w14:paraId="1EEE8EC7" w14:textId="77777777" w:rsidR="007429F7" w:rsidRPr="006B3736" w:rsidRDefault="007429F7" w:rsidP="00FC1758">
            <w:pPr>
              <w:spacing w:after="0" w:line="240" w:lineRule="auto"/>
              <w:ind w:left="-111" w:right="-23"/>
              <w:jc w:val="both"/>
            </w:pPr>
            <w:r w:rsidRPr="006B3736">
              <w:t>Limited capacity due to human and financial constraints</w:t>
            </w:r>
          </w:p>
        </w:tc>
        <w:tc>
          <w:tcPr>
            <w:tcW w:w="1395" w:type="pct"/>
            <w:shd w:val="clear" w:color="auto" w:fill="auto"/>
          </w:tcPr>
          <w:p w14:paraId="40E82895" w14:textId="77777777" w:rsidR="007429F7" w:rsidRPr="006B3736" w:rsidRDefault="007429F7" w:rsidP="00FC1758">
            <w:pPr>
              <w:spacing w:after="0" w:line="240" w:lineRule="auto"/>
              <w:ind w:left="-111" w:right="-23"/>
              <w:jc w:val="both"/>
            </w:pPr>
            <w:r w:rsidRPr="006B3736">
              <w:t xml:space="preserve">Performed through outsourcing </w:t>
            </w:r>
          </w:p>
        </w:tc>
      </w:tr>
      <w:tr w:rsidR="007429F7" w:rsidRPr="006B3736" w14:paraId="05F9712B" w14:textId="77777777" w:rsidTr="00FC1758">
        <w:trPr>
          <w:trHeight w:val="328"/>
        </w:trPr>
        <w:tc>
          <w:tcPr>
            <w:tcW w:w="961" w:type="pct"/>
            <w:shd w:val="clear" w:color="auto" w:fill="auto"/>
          </w:tcPr>
          <w:p w14:paraId="629686DA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23.Noise pollution</w:t>
            </w:r>
          </w:p>
        </w:tc>
        <w:tc>
          <w:tcPr>
            <w:tcW w:w="245" w:type="pct"/>
            <w:shd w:val="clear" w:color="auto" w:fill="auto"/>
          </w:tcPr>
          <w:p w14:paraId="43C0411F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270" w:type="pct"/>
            <w:shd w:val="clear" w:color="auto" w:fill="auto"/>
          </w:tcPr>
          <w:p w14:paraId="418F19A1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235" w:type="pct"/>
            <w:shd w:val="clear" w:color="auto" w:fill="auto"/>
          </w:tcPr>
          <w:p w14:paraId="29D70763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236" w:type="pct"/>
            <w:shd w:val="clear" w:color="auto" w:fill="auto"/>
          </w:tcPr>
          <w:p w14:paraId="394328E6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1657" w:type="pct"/>
            <w:shd w:val="clear" w:color="auto" w:fill="auto"/>
          </w:tcPr>
          <w:p w14:paraId="6084C16A" w14:textId="77777777" w:rsidR="007429F7" w:rsidRPr="006B3736" w:rsidRDefault="007429F7" w:rsidP="00FC1758">
            <w:pPr>
              <w:spacing w:after="0" w:line="240" w:lineRule="auto"/>
              <w:ind w:left="-111" w:right="-23"/>
              <w:jc w:val="both"/>
            </w:pPr>
            <w:r w:rsidRPr="006B3736">
              <w:t>-</w:t>
            </w:r>
          </w:p>
        </w:tc>
        <w:tc>
          <w:tcPr>
            <w:tcW w:w="1395" w:type="pct"/>
            <w:shd w:val="clear" w:color="auto" w:fill="auto"/>
          </w:tcPr>
          <w:p w14:paraId="5FFCF2BF" w14:textId="77777777" w:rsidR="007429F7" w:rsidRPr="006B3736" w:rsidRDefault="007429F7" w:rsidP="00FC1758">
            <w:pPr>
              <w:spacing w:after="0" w:line="240" w:lineRule="auto"/>
              <w:ind w:left="-111" w:right="-23"/>
              <w:jc w:val="both"/>
            </w:pPr>
            <w:r w:rsidRPr="006B3736">
              <w:t>-</w:t>
            </w:r>
          </w:p>
        </w:tc>
      </w:tr>
      <w:tr w:rsidR="007429F7" w:rsidRPr="006B3736" w14:paraId="6185C109" w14:textId="77777777" w:rsidTr="00FC1758">
        <w:trPr>
          <w:trHeight w:val="328"/>
        </w:trPr>
        <w:tc>
          <w:tcPr>
            <w:tcW w:w="961" w:type="pct"/>
            <w:shd w:val="clear" w:color="auto" w:fill="auto"/>
          </w:tcPr>
          <w:p w14:paraId="4D7721B0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24. Public places</w:t>
            </w:r>
          </w:p>
        </w:tc>
        <w:tc>
          <w:tcPr>
            <w:tcW w:w="245" w:type="pct"/>
            <w:shd w:val="clear" w:color="auto" w:fill="auto"/>
          </w:tcPr>
          <w:p w14:paraId="6E543713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270" w:type="pct"/>
            <w:shd w:val="clear" w:color="auto" w:fill="auto"/>
          </w:tcPr>
          <w:p w14:paraId="2FD1C173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235" w:type="pct"/>
            <w:shd w:val="clear" w:color="auto" w:fill="auto"/>
          </w:tcPr>
          <w:p w14:paraId="1CF721D6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236" w:type="pct"/>
            <w:shd w:val="clear" w:color="auto" w:fill="auto"/>
          </w:tcPr>
          <w:p w14:paraId="4FD9C60A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1657" w:type="pct"/>
            <w:shd w:val="clear" w:color="auto" w:fill="auto"/>
          </w:tcPr>
          <w:p w14:paraId="708F496B" w14:textId="77777777" w:rsidR="007429F7" w:rsidRPr="006B3736" w:rsidRDefault="007429F7" w:rsidP="00FC1758">
            <w:pPr>
              <w:spacing w:after="0" w:line="240" w:lineRule="auto"/>
              <w:ind w:left="-111" w:right="-23"/>
              <w:jc w:val="both"/>
            </w:pPr>
            <w:r w:rsidRPr="006B3736">
              <w:t>The function is being performed to a limited extent due to human and financial capacity constraints</w:t>
            </w:r>
          </w:p>
        </w:tc>
        <w:tc>
          <w:tcPr>
            <w:tcW w:w="1395" w:type="pct"/>
            <w:shd w:val="clear" w:color="auto" w:fill="auto"/>
          </w:tcPr>
          <w:p w14:paraId="44007B44" w14:textId="77777777" w:rsidR="007429F7" w:rsidRPr="006B3736" w:rsidRDefault="007429F7" w:rsidP="00FC1758">
            <w:pPr>
              <w:spacing w:after="0" w:line="240" w:lineRule="auto"/>
              <w:ind w:left="-111" w:right="-23"/>
              <w:jc w:val="both"/>
            </w:pPr>
            <w:r w:rsidRPr="006B3736">
              <w:t>-</w:t>
            </w:r>
          </w:p>
        </w:tc>
      </w:tr>
      <w:tr w:rsidR="007429F7" w:rsidRPr="006B3736" w14:paraId="759AD0D3" w14:textId="77777777" w:rsidTr="00FC1758">
        <w:trPr>
          <w:trHeight w:val="328"/>
        </w:trPr>
        <w:tc>
          <w:tcPr>
            <w:tcW w:w="961" w:type="pct"/>
            <w:shd w:val="clear" w:color="auto" w:fill="auto"/>
          </w:tcPr>
          <w:p w14:paraId="634B4E3C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 xml:space="preserve">25.Electricity Reticulation </w:t>
            </w:r>
          </w:p>
        </w:tc>
        <w:tc>
          <w:tcPr>
            <w:tcW w:w="245" w:type="pct"/>
            <w:shd w:val="clear" w:color="auto" w:fill="auto"/>
          </w:tcPr>
          <w:p w14:paraId="5B053713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270" w:type="pct"/>
            <w:shd w:val="clear" w:color="auto" w:fill="auto"/>
          </w:tcPr>
          <w:p w14:paraId="721EC797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235" w:type="pct"/>
            <w:shd w:val="clear" w:color="auto" w:fill="auto"/>
          </w:tcPr>
          <w:p w14:paraId="21DBD714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236" w:type="pct"/>
            <w:shd w:val="clear" w:color="auto" w:fill="auto"/>
          </w:tcPr>
          <w:p w14:paraId="09D6F169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1657" w:type="pct"/>
            <w:shd w:val="clear" w:color="auto" w:fill="auto"/>
          </w:tcPr>
          <w:p w14:paraId="15F80624" w14:textId="77777777" w:rsidR="007429F7" w:rsidRPr="006B3736" w:rsidRDefault="007429F7" w:rsidP="00FC1758">
            <w:pPr>
              <w:spacing w:after="0" w:line="240" w:lineRule="auto"/>
              <w:ind w:left="-111" w:right="-23"/>
              <w:jc w:val="both"/>
            </w:pPr>
            <w:r w:rsidRPr="006B3736">
              <w:t>-</w:t>
            </w:r>
          </w:p>
        </w:tc>
        <w:tc>
          <w:tcPr>
            <w:tcW w:w="1395" w:type="pct"/>
            <w:shd w:val="clear" w:color="auto" w:fill="auto"/>
          </w:tcPr>
          <w:p w14:paraId="67104102" w14:textId="77777777" w:rsidR="007429F7" w:rsidRPr="006B3736" w:rsidRDefault="007429F7" w:rsidP="00FC1758">
            <w:pPr>
              <w:spacing w:after="0" w:line="240" w:lineRule="auto"/>
              <w:ind w:left="-111" w:right="-23"/>
              <w:jc w:val="both"/>
            </w:pPr>
            <w:r w:rsidRPr="006B3736">
              <w:t>This function is currently performed by ESKOM</w:t>
            </w:r>
          </w:p>
        </w:tc>
      </w:tr>
      <w:tr w:rsidR="007429F7" w:rsidRPr="006B3736" w14:paraId="665C6BB9" w14:textId="77777777" w:rsidTr="00FC1758">
        <w:trPr>
          <w:trHeight w:val="328"/>
        </w:trPr>
        <w:tc>
          <w:tcPr>
            <w:tcW w:w="961" w:type="pct"/>
            <w:shd w:val="clear" w:color="auto" w:fill="auto"/>
          </w:tcPr>
          <w:p w14:paraId="4F4A2C75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 xml:space="preserve">26.Cemeteries, Funeral </w:t>
            </w:r>
            <w:proofErr w:type="spellStart"/>
            <w:r w:rsidRPr="006B3736">
              <w:t>Parlours</w:t>
            </w:r>
            <w:proofErr w:type="spellEnd"/>
            <w:r w:rsidRPr="006B3736">
              <w:t xml:space="preserve"> and Crematoria </w:t>
            </w:r>
          </w:p>
        </w:tc>
        <w:tc>
          <w:tcPr>
            <w:tcW w:w="245" w:type="pct"/>
            <w:shd w:val="clear" w:color="auto" w:fill="auto"/>
          </w:tcPr>
          <w:p w14:paraId="6B985D71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270" w:type="pct"/>
            <w:shd w:val="clear" w:color="auto" w:fill="auto"/>
          </w:tcPr>
          <w:p w14:paraId="4F45A931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235" w:type="pct"/>
            <w:shd w:val="clear" w:color="auto" w:fill="auto"/>
          </w:tcPr>
          <w:p w14:paraId="3E78A16E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236" w:type="pct"/>
            <w:shd w:val="clear" w:color="auto" w:fill="auto"/>
          </w:tcPr>
          <w:p w14:paraId="34D5D0A1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1657" w:type="pct"/>
            <w:shd w:val="clear" w:color="auto" w:fill="auto"/>
          </w:tcPr>
          <w:p w14:paraId="09B177E6" w14:textId="77777777" w:rsidR="007429F7" w:rsidRPr="006B3736" w:rsidRDefault="007429F7" w:rsidP="00FC1758">
            <w:pPr>
              <w:spacing w:after="0" w:line="240" w:lineRule="auto"/>
              <w:ind w:left="-111" w:right="-23"/>
              <w:jc w:val="both"/>
            </w:pPr>
            <w:r w:rsidRPr="006B3736">
              <w:t>-</w:t>
            </w:r>
          </w:p>
        </w:tc>
        <w:tc>
          <w:tcPr>
            <w:tcW w:w="1395" w:type="pct"/>
            <w:shd w:val="clear" w:color="auto" w:fill="auto"/>
          </w:tcPr>
          <w:p w14:paraId="78516A00" w14:textId="77777777" w:rsidR="007429F7" w:rsidRPr="006B3736" w:rsidRDefault="007429F7" w:rsidP="00FC1758">
            <w:pPr>
              <w:spacing w:after="0" w:line="240" w:lineRule="auto"/>
              <w:ind w:left="-111" w:right="-23"/>
              <w:jc w:val="both"/>
            </w:pPr>
            <w:r w:rsidRPr="006B3736">
              <w:t>The communities follow the traditional burial systems</w:t>
            </w:r>
          </w:p>
        </w:tc>
      </w:tr>
      <w:tr w:rsidR="007429F7" w:rsidRPr="006B3736" w14:paraId="208F3EEE" w14:textId="77777777" w:rsidTr="00FC1758">
        <w:trPr>
          <w:trHeight w:val="328"/>
        </w:trPr>
        <w:tc>
          <w:tcPr>
            <w:tcW w:w="961" w:type="pct"/>
            <w:shd w:val="clear" w:color="auto" w:fill="auto"/>
          </w:tcPr>
          <w:p w14:paraId="029D7D70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lastRenderedPageBreak/>
              <w:t xml:space="preserve">27. Facilities for the accommodation, care and burial of animals </w:t>
            </w:r>
          </w:p>
        </w:tc>
        <w:tc>
          <w:tcPr>
            <w:tcW w:w="245" w:type="pct"/>
            <w:shd w:val="clear" w:color="auto" w:fill="auto"/>
          </w:tcPr>
          <w:p w14:paraId="6EE1F45F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270" w:type="pct"/>
            <w:shd w:val="clear" w:color="auto" w:fill="auto"/>
          </w:tcPr>
          <w:p w14:paraId="6D68D3AD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235" w:type="pct"/>
            <w:shd w:val="clear" w:color="auto" w:fill="auto"/>
          </w:tcPr>
          <w:p w14:paraId="698D8BA8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236" w:type="pct"/>
            <w:shd w:val="clear" w:color="auto" w:fill="auto"/>
          </w:tcPr>
          <w:p w14:paraId="763396F3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1657" w:type="pct"/>
            <w:shd w:val="clear" w:color="auto" w:fill="auto"/>
          </w:tcPr>
          <w:p w14:paraId="3432F033" w14:textId="77777777" w:rsidR="007429F7" w:rsidRPr="006B3736" w:rsidRDefault="007429F7" w:rsidP="00FC1758">
            <w:pPr>
              <w:spacing w:after="0" w:line="240" w:lineRule="auto"/>
              <w:ind w:left="-111" w:right="-23"/>
              <w:jc w:val="both"/>
            </w:pPr>
            <w:r w:rsidRPr="006B3736">
              <w:t>-</w:t>
            </w:r>
          </w:p>
        </w:tc>
        <w:tc>
          <w:tcPr>
            <w:tcW w:w="1395" w:type="pct"/>
            <w:shd w:val="clear" w:color="auto" w:fill="auto"/>
          </w:tcPr>
          <w:p w14:paraId="21359B30" w14:textId="77777777" w:rsidR="007429F7" w:rsidRPr="006B3736" w:rsidRDefault="007429F7" w:rsidP="00FC1758">
            <w:pPr>
              <w:spacing w:after="0" w:line="240" w:lineRule="auto"/>
              <w:ind w:left="-111" w:right="-23"/>
              <w:jc w:val="both"/>
            </w:pPr>
            <w:r w:rsidRPr="006B3736">
              <w:t>Traditional methods are used</w:t>
            </w:r>
          </w:p>
        </w:tc>
      </w:tr>
      <w:tr w:rsidR="007429F7" w:rsidRPr="006B3736" w14:paraId="3BC027D6" w14:textId="77777777" w:rsidTr="00FC1758">
        <w:trPr>
          <w:trHeight w:val="328"/>
        </w:trPr>
        <w:tc>
          <w:tcPr>
            <w:tcW w:w="961" w:type="pct"/>
            <w:shd w:val="clear" w:color="auto" w:fill="auto"/>
          </w:tcPr>
          <w:p w14:paraId="326DF6AB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28. Fencing and fences</w:t>
            </w:r>
          </w:p>
        </w:tc>
        <w:tc>
          <w:tcPr>
            <w:tcW w:w="245" w:type="pct"/>
            <w:shd w:val="clear" w:color="auto" w:fill="auto"/>
          </w:tcPr>
          <w:p w14:paraId="3F9CDF87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270" w:type="pct"/>
            <w:shd w:val="clear" w:color="auto" w:fill="auto"/>
          </w:tcPr>
          <w:p w14:paraId="00381CFB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235" w:type="pct"/>
            <w:shd w:val="clear" w:color="auto" w:fill="auto"/>
          </w:tcPr>
          <w:p w14:paraId="03BC81FC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236" w:type="pct"/>
            <w:shd w:val="clear" w:color="auto" w:fill="auto"/>
          </w:tcPr>
          <w:p w14:paraId="71D347E2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1657" w:type="pct"/>
            <w:shd w:val="clear" w:color="auto" w:fill="auto"/>
          </w:tcPr>
          <w:p w14:paraId="51799F2C" w14:textId="77777777" w:rsidR="007429F7" w:rsidRPr="006B3736" w:rsidRDefault="007429F7" w:rsidP="00FC1758">
            <w:pPr>
              <w:spacing w:after="0" w:line="240" w:lineRule="auto"/>
              <w:ind w:left="-111" w:right="-23"/>
              <w:jc w:val="both"/>
            </w:pPr>
            <w:r w:rsidRPr="006B3736">
              <w:t xml:space="preserve">The function is being performed to a limited extent due to human and financial capacity constraints. </w:t>
            </w:r>
          </w:p>
        </w:tc>
        <w:tc>
          <w:tcPr>
            <w:tcW w:w="1395" w:type="pct"/>
            <w:shd w:val="clear" w:color="auto" w:fill="auto"/>
          </w:tcPr>
          <w:p w14:paraId="41DC4E99" w14:textId="77777777" w:rsidR="007429F7" w:rsidRPr="006B3736" w:rsidRDefault="007429F7" w:rsidP="00FC1758">
            <w:pPr>
              <w:spacing w:after="0" w:line="240" w:lineRule="auto"/>
              <w:ind w:left="-111" w:right="-23"/>
              <w:jc w:val="both"/>
            </w:pPr>
            <w:r w:rsidRPr="006B3736">
              <w:t>-</w:t>
            </w:r>
          </w:p>
        </w:tc>
      </w:tr>
      <w:tr w:rsidR="007429F7" w:rsidRPr="006B3736" w14:paraId="23AD2B3F" w14:textId="77777777" w:rsidTr="00FC1758">
        <w:trPr>
          <w:trHeight w:val="328"/>
        </w:trPr>
        <w:tc>
          <w:tcPr>
            <w:tcW w:w="961" w:type="pct"/>
            <w:shd w:val="clear" w:color="auto" w:fill="auto"/>
          </w:tcPr>
          <w:p w14:paraId="55C517EE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29.Libraries</w:t>
            </w:r>
          </w:p>
        </w:tc>
        <w:tc>
          <w:tcPr>
            <w:tcW w:w="245" w:type="pct"/>
            <w:shd w:val="clear" w:color="auto" w:fill="auto"/>
          </w:tcPr>
          <w:p w14:paraId="0533E17A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270" w:type="pct"/>
            <w:shd w:val="clear" w:color="auto" w:fill="auto"/>
          </w:tcPr>
          <w:p w14:paraId="325DBAE5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235" w:type="pct"/>
            <w:shd w:val="clear" w:color="auto" w:fill="auto"/>
          </w:tcPr>
          <w:p w14:paraId="50D7B829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X</w:t>
            </w:r>
          </w:p>
        </w:tc>
        <w:tc>
          <w:tcPr>
            <w:tcW w:w="236" w:type="pct"/>
            <w:shd w:val="clear" w:color="auto" w:fill="auto"/>
          </w:tcPr>
          <w:p w14:paraId="7EC0D5FB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1657" w:type="pct"/>
            <w:shd w:val="clear" w:color="auto" w:fill="auto"/>
          </w:tcPr>
          <w:p w14:paraId="46DDFD43" w14:textId="77777777" w:rsidR="007429F7" w:rsidRPr="006B3736" w:rsidRDefault="007429F7" w:rsidP="00FC1758">
            <w:pPr>
              <w:spacing w:after="0" w:line="240" w:lineRule="auto"/>
              <w:ind w:right="-23"/>
              <w:jc w:val="both"/>
            </w:pPr>
            <w:r w:rsidRPr="006B3736">
              <w:t>-</w:t>
            </w:r>
          </w:p>
        </w:tc>
        <w:tc>
          <w:tcPr>
            <w:tcW w:w="1395" w:type="pct"/>
            <w:shd w:val="clear" w:color="auto" w:fill="auto"/>
          </w:tcPr>
          <w:p w14:paraId="4D49CF93" w14:textId="77777777" w:rsidR="007429F7" w:rsidRPr="006B3736" w:rsidRDefault="007429F7" w:rsidP="00FC1758">
            <w:pPr>
              <w:spacing w:after="0" w:line="240" w:lineRule="auto"/>
              <w:ind w:left="-111" w:right="-23"/>
              <w:jc w:val="both"/>
            </w:pPr>
            <w:r w:rsidRPr="006B3736">
              <w:t>-</w:t>
            </w:r>
          </w:p>
        </w:tc>
      </w:tr>
    </w:tbl>
    <w:p w14:paraId="2F5E33FD" w14:textId="77777777" w:rsidR="007429F7" w:rsidRPr="00F20667" w:rsidRDefault="007429F7" w:rsidP="007429F7">
      <w:pPr>
        <w:autoSpaceDE w:val="0"/>
        <w:autoSpaceDN w:val="0"/>
        <w:adjustRightInd w:val="0"/>
        <w:spacing w:before="0" w:after="0" w:line="240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  <w:lang w:val="en-GB"/>
        </w:rPr>
      </w:pPr>
    </w:p>
    <w:sectPr w:rsidR="007429F7" w:rsidRPr="00F20667" w:rsidSect="003900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87F6F"/>
    <w:multiLevelType w:val="multilevel"/>
    <w:tmpl w:val="1AF6CC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D5B172D"/>
    <w:multiLevelType w:val="hybridMultilevel"/>
    <w:tmpl w:val="FAD2161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334290"/>
    <w:multiLevelType w:val="hybridMultilevel"/>
    <w:tmpl w:val="2B48ACFA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3B44449"/>
    <w:multiLevelType w:val="hybridMultilevel"/>
    <w:tmpl w:val="8354A73C"/>
    <w:lvl w:ilvl="0" w:tplc="628E59FC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E6022CE"/>
    <w:multiLevelType w:val="multilevel"/>
    <w:tmpl w:val="E16C9A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471A7253"/>
    <w:multiLevelType w:val="hybridMultilevel"/>
    <w:tmpl w:val="334E9716"/>
    <w:lvl w:ilvl="0" w:tplc="79F655FC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0C6CDB"/>
    <w:multiLevelType w:val="hybridMultilevel"/>
    <w:tmpl w:val="8CD8A16A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D5663D6"/>
    <w:multiLevelType w:val="hybridMultilevel"/>
    <w:tmpl w:val="9FBC6F9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FB43D5"/>
    <w:multiLevelType w:val="multilevel"/>
    <w:tmpl w:val="273688C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7697EEF"/>
    <w:multiLevelType w:val="hybridMultilevel"/>
    <w:tmpl w:val="7046BF56"/>
    <w:lvl w:ilvl="0" w:tplc="F3D6E81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532134"/>
    <w:multiLevelType w:val="hybridMultilevel"/>
    <w:tmpl w:val="66A65ED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4327614">
    <w:abstractNumId w:val="5"/>
  </w:num>
  <w:num w:numId="2" w16cid:durableId="2072120842">
    <w:abstractNumId w:val="0"/>
  </w:num>
  <w:num w:numId="3" w16cid:durableId="1229536958">
    <w:abstractNumId w:val="10"/>
  </w:num>
  <w:num w:numId="4" w16cid:durableId="1167789618">
    <w:abstractNumId w:val="8"/>
  </w:num>
  <w:num w:numId="5" w16cid:durableId="1648238822">
    <w:abstractNumId w:val="4"/>
  </w:num>
  <w:num w:numId="6" w16cid:durableId="1904944595">
    <w:abstractNumId w:val="6"/>
  </w:num>
  <w:num w:numId="7" w16cid:durableId="1380981183">
    <w:abstractNumId w:val="9"/>
  </w:num>
  <w:num w:numId="8" w16cid:durableId="1851137952">
    <w:abstractNumId w:val="1"/>
  </w:num>
  <w:num w:numId="9" w16cid:durableId="793719645">
    <w:abstractNumId w:val="7"/>
  </w:num>
  <w:num w:numId="10" w16cid:durableId="1446117564">
    <w:abstractNumId w:val="2"/>
  </w:num>
  <w:num w:numId="11" w16cid:durableId="14207134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9F7"/>
    <w:rsid w:val="003900E6"/>
    <w:rsid w:val="006E3A0E"/>
    <w:rsid w:val="007429F7"/>
    <w:rsid w:val="00B73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E351B"/>
  <w15:chartTrackingRefBased/>
  <w15:docId w15:val="{AF75DB4D-70E9-407F-ABE7-61810DAF8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29F7"/>
    <w:pPr>
      <w:spacing w:before="200" w:after="200" w:line="276" w:lineRule="auto"/>
    </w:pPr>
    <w:rPr>
      <w:rFonts w:ascii="Calibri" w:eastAsia="Times New Roman" w:hAnsi="Calibri" w:cs="Times New Roman"/>
      <w:kern w:val="0"/>
      <w:sz w:val="20"/>
      <w:szCs w:val="20"/>
      <w:lang w:val="en-US" w:bidi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29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429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29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29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29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29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29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29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29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29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429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29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29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29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29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29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29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29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29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29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29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29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29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29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29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29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29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29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29F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429F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31">
    <w:name w:val="Heading 31"/>
    <w:basedOn w:val="Normal"/>
    <w:next w:val="Normal"/>
    <w:semiHidden/>
    <w:unhideWhenUsed/>
    <w:qFormat/>
    <w:rsid w:val="007429F7"/>
    <w:pPr>
      <w:keepNext/>
      <w:keepLines/>
      <w:outlineLvl w:val="2"/>
    </w:pPr>
    <w:rPr>
      <w:rFonts w:ascii="Cambria" w:eastAsiaTheme="minorHAnsi" w:hAnsi="Cambria" w:cstheme="minorBidi"/>
      <w:b/>
      <w:bCs/>
      <w:color w:val="4F81BD"/>
      <w:sz w:val="22"/>
      <w:szCs w:val="22"/>
      <w:lang w:val="en-ZA" w:bidi="ar-SA"/>
    </w:rPr>
  </w:style>
  <w:style w:type="paragraph" w:styleId="NoSpacing">
    <w:name w:val="No Spacing"/>
    <w:link w:val="NoSpacingChar"/>
    <w:uiPriority w:val="1"/>
    <w:qFormat/>
    <w:rsid w:val="007429F7"/>
    <w:pPr>
      <w:spacing w:after="0" w:line="240" w:lineRule="auto"/>
    </w:pPr>
    <w:rPr>
      <w:kern w:val="0"/>
      <w:sz w:val="22"/>
      <w:szCs w:val="22"/>
      <w:lang w:val="en-US"/>
      <w14:ligatures w14:val="none"/>
    </w:rPr>
  </w:style>
  <w:style w:type="paragraph" w:customStyle="1" w:styleId="default">
    <w:name w:val="default"/>
    <w:basedOn w:val="Normal"/>
    <w:rsid w:val="007429F7"/>
    <w:pPr>
      <w:autoSpaceDE w:val="0"/>
      <w:autoSpaceDN w:val="0"/>
      <w:spacing w:before="0" w:after="0" w:line="240" w:lineRule="auto"/>
    </w:pPr>
    <w:rPr>
      <w:rFonts w:ascii="Arial" w:eastAsiaTheme="minorHAnsi" w:hAnsi="Arial" w:cs="Arial"/>
      <w:color w:val="000000"/>
      <w:sz w:val="24"/>
      <w:szCs w:val="24"/>
      <w:lang w:val="en-ZA" w:eastAsia="en-ZA" w:bidi="ar-SA"/>
    </w:rPr>
  </w:style>
  <w:style w:type="paragraph" w:styleId="Caption">
    <w:name w:val="caption"/>
    <w:aliases w:val="Caption: FIGURES, Char1,Table,Figure,headings,CPR Caption,CPR Caption Char,Table1,Figure1,headings1 Char,headings1,Char1,Char1 Char Char,Char1 Char Char Char Char Char,Char1 Char,Char1 Char Char Char Char,AGT ESIA,Figure Headings,Caption1,~Capti"/>
    <w:basedOn w:val="Normal"/>
    <w:next w:val="Normal"/>
    <w:link w:val="CaptionChar"/>
    <w:uiPriority w:val="35"/>
    <w:unhideWhenUsed/>
    <w:qFormat/>
    <w:rsid w:val="007429F7"/>
    <w:pPr>
      <w:spacing w:before="0" w:after="120" w:line="240" w:lineRule="auto"/>
    </w:pPr>
    <w:rPr>
      <w:rFonts w:asciiTheme="minorHAnsi" w:eastAsiaTheme="minorEastAsia" w:hAnsiTheme="minorHAnsi" w:cstheme="minorBidi"/>
      <w:b/>
      <w:bCs/>
      <w:smallCaps/>
      <w:color w:val="595959" w:themeColor="text1" w:themeTint="A6"/>
      <w:spacing w:val="6"/>
      <w:lang w:val="en-ZA" w:bidi="ar-SA"/>
    </w:rPr>
  </w:style>
  <w:style w:type="character" w:customStyle="1" w:styleId="CaptionChar">
    <w:name w:val="Caption Char"/>
    <w:aliases w:val="Caption: FIGURES Char, Char1 Char,Table Char,Figure Char,headings Char,CPR Caption Char1,CPR Caption Char Char,Table1 Char,Figure1 Char,headings1 Char Char,headings1 Char1,Char1 Char1,Char1 Char Char Char,Char1 Char Char Char Char Char Char"/>
    <w:link w:val="Caption"/>
    <w:uiPriority w:val="35"/>
    <w:rsid w:val="007429F7"/>
    <w:rPr>
      <w:rFonts w:eastAsiaTheme="minorEastAsia"/>
      <w:b/>
      <w:bCs/>
      <w:smallCaps/>
      <w:color w:val="595959" w:themeColor="text1" w:themeTint="A6"/>
      <w:spacing w:val="6"/>
      <w:kern w:val="0"/>
      <w:sz w:val="20"/>
      <w:szCs w:val="20"/>
      <w14:ligatures w14:val="none"/>
    </w:rPr>
  </w:style>
  <w:style w:type="table" w:customStyle="1" w:styleId="TableGrid9">
    <w:name w:val="Table Grid9"/>
    <w:basedOn w:val="TableNormal"/>
    <w:next w:val="TableGrid"/>
    <w:uiPriority w:val="59"/>
    <w:rsid w:val="007429F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7429F7"/>
    <w:rPr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Lee-Anne Naidoo</dc:creator>
  <cp:keywords/>
  <dc:description/>
  <cp:lastModifiedBy>Lee-Anne Naidoo</cp:lastModifiedBy>
  <cp:revision>1</cp:revision>
  <dcterms:created xsi:type="dcterms:W3CDTF">2024-03-11T10:56:00Z</dcterms:created>
  <dcterms:modified xsi:type="dcterms:W3CDTF">2024-03-11T11:26:00Z</dcterms:modified>
</cp:coreProperties>
</file>