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A071D" w14:textId="77777777" w:rsidR="00963FA1" w:rsidRPr="00963FA1" w:rsidRDefault="00963FA1" w:rsidP="00963FA1">
      <w:pPr>
        <w:pStyle w:val="Heading2"/>
        <w:spacing w:before="0"/>
        <w:contextualSpacing/>
        <w:jc w:val="both"/>
        <w:rPr>
          <w:rFonts w:ascii="Arial" w:hAnsi="Arial" w:cs="Arial"/>
          <w:b/>
          <w:bCs/>
          <w:color w:val="auto"/>
          <w:sz w:val="36"/>
          <w:szCs w:val="36"/>
          <w:lang w:val="en-GB"/>
        </w:rPr>
      </w:pPr>
      <w:bookmarkStart w:id="0" w:name="_Toc331763730"/>
      <w:r w:rsidRPr="00963FA1">
        <w:rPr>
          <w:rFonts w:ascii="Arial" w:hAnsi="Arial" w:cs="Arial"/>
          <w:b/>
          <w:bCs/>
          <w:color w:val="auto"/>
          <w:sz w:val="36"/>
          <w:szCs w:val="36"/>
          <w:lang w:val="en-GB"/>
        </w:rPr>
        <w:t>APPENDIX I – MUNICIPAL ENTITY/ SERVICE PROVIDER PERFORMANCE SCHEDULE</w:t>
      </w:r>
      <w:bookmarkEnd w:id="0"/>
    </w:p>
    <w:p w14:paraId="3D12A34C" w14:textId="77777777" w:rsidR="0094158F" w:rsidRPr="00D42A65" w:rsidRDefault="0094158F" w:rsidP="0094158F">
      <w:pPr>
        <w:spacing w:after="0" w:line="240" w:lineRule="auto"/>
        <w:rPr>
          <w:sz w:val="28"/>
          <w:szCs w:val="28"/>
        </w:rPr>
      </w:pPr>
      <w:r w:rsidRPr="00D42A65">
        <w:rPr>
          <w:sz w:val="28"/>
          <w:szCs w:val="28"/>
        </w:rPr>
        <w:t>KEY AREAS TO NOTE</w:t>
      </w:r>
    </w:p>
    <w:p w14:paraId="0F0F5F3F" w14:textId="77777777" w:rsidR="0094158F" w:rsidRDefault="0094158F" w:rsidP="0094158F">
      <w:pPr>
        <w:spacing w:after="0" w:line="240" w:lineRule="auto"/>
        <w:rPr>
          <w:rFonts w:eastAsia="Arial Unicode MS"/>
          <w:sz w:val="24"/>
          <w:szCs w:val="24"/>
        </w:rPr>
      </w:pPr>
      <w:bookmarkStart w:id="1" w:name="_Toc79437115"/>
      <w:r w:rsidRPr="00D42A65">
        <w:rPr>
          <w:rFonts w:eastAsia="Arial Unicode MS"/>
          <w:sz w:val="24"/>
          <w:szCs w:val="24"/>
        </w:rPr>
        <w:t>IMPROVING PERFORMANCE</w:t>
      </w:r>
      <w:bookmarkEnd w:id="1"/>
      <w:r w:rsidRPr="00D42A65">
        <w:rPr>
          <w:rFonts w:eastAsia="Arial Unicode MS"/>
          <w:sz w:val="24"/>
          <w:szCs w:val="24"/>
        </w:rPr>
        <w:t xml:space="preserve"> </w:t>
      </w:r>
    </w:p>
    <w:p w14:paraId="5BC5B60C" w14:textId="77777777" w:rsidR="0094158F" w:rsidRPr="00D42A65" w:rsidRDefault="0094158F" w:rsidP="0094158F">
      <w:pPr>
        <w:spacing w:after="0" w:line="240" w:lineRule="auto"/>
        <w:rPr>
          <w:rFonts w:eastAsia="Arial Unicode MS"/>
          <w:sz w:val="24"/>
          <w:szCs w:val="24"/>
        </w:rPr>
      </w:pPr>
    </w:p>
    <w:p w14:paraId="4AE5D31C" w14:textId="77777777" w:rsidR="0094158F" w:rsidRPr="00D42A65" w:rsidRDefault="0094158F" w:rsidP="0094158F">
      <w:pPr>
        <w:spacing w:after="0" w:line="240" w:lineRule="auto"/>
        <w:jc w:val="both"/>
        <w:rPr>
          <w:rFonts w:eastAsia="Arial Unicode MS" w:cs="Arial"/>
        </w:rPr>
      </w:pPr>
      <w:r w:rsidRPr="00D42A65">
        <w:rPr>
          <w:rFonts w:eastAsia="Arial Unicode MS" w:cs="Arial"/>
        </w:rPr>
        <w:t xml:space="preserve">This section highlights key areas for improving of performance, even in the cases where the targets have been met or exceeded. </w:t>
      </w:r>
      <w:r w:rsidRPr="00D42A65">
        <w:rPr>
          <w:rFonts w:eastAsia="Arial Unicode MS" w:cs="Arial"/>
          <w:lang w:eastAsia="en-ZA"/>
        </w:rPr>
        <w:t>These will include, inter alia: </w:t>
      </w:r>
    </w:p>
    <w:p w14:paraId="6DE0B076" w14:textId="77777777" w:rsidR="0094158F" w:rsidRPr="00D42A65" w:rsidRDefault="0094158F" w:rsidP="0094158F">
      <w:pPr>
        <w:spacing w:after="0" w:line="240" w:lineRule="auto"/>
        <w:jc w:val="both"/>
        <w:rPr>
          <w:rFonts w:cs="Arial"/>
        </w:rPr>
      </w:pPr>
      <w:r w:rsidRPr="00D42A65">
        <w:rPr>
          <w:rFonts w:cs="Arial"/>
        </w:rPr>
        <w:t>To im</w:t>
      </w:r>
      <w:r w:rsidRPr="00D42A65">
        <w:rPr>
          <w:rFonts w:eastAsia="Arial Unicode MS" w:cs="Arial"/>
        </w:rPr>
        <w:t>prove the cash flow liquidity and promotion of sound financial management.</w:t>
      </w:r>
    </w:p>
    <w:p w14:paraId="5FDE9028" w14:textId="77777777" w:rsidR="0094158F" w:rsidRPr="00D42A65" w:rsidRDefault="0094158F" w:rsidP="0094158F">
      <w:pPr>
        <w:spacing w:after="0" w:line="240" w:lineRule="auto"/>
        <w:jc w:val="both"/>
        <w:rPr>
          <w:rFonts w:eastAsia="Arial Unicode MS" w:cs="Arial"/>
          <w:lang w:eastAsia="en-ZA"/>
        </w:rPr>
      </w:pPr>
      <w:r w:rsidRPr="00D42A65">
        <w:rPr>
          <w:rFonts w:eastAsia="Arial Unicode MS" w:cs="Arial"/>
        </w:rPr>
        <w:t>The supply chain management continues to implement the framework policy and adherence to the approved policy.</w:t>
      </w:r>
    </w:p>
    <w:p w14:paraId="784D40F2" w14:textId="77777777" w:rsidR="0094158F" w:rsidRPr="00D42A65" w:rsidRDefault="0094158F" w:rsidP="0094158F">
      <w:pPr>
        <w:spacing w:after="0" w:line="240" w:lineRule="auto"/>
        <w:jc w:val="both"/>
        <w:rPr>
          <w:rFonts w:eastAsia="Arial Unicode MS" w:cs="Arial"/>
        </w:rPr>
      </w:pPr>
      <w:r w:rsidRPr="00D42A65">
        <w:rPr>
          <w:rFonts w:eastAsia="Arial Unicode MS" w:cs="Arial"/>
        </w:rPr>
        <w:t xml:space="preserve">Restructuring as a possible solution for an inappropriate structure. </w:t>
      </w:r>
    </w:p>
    <w:p w14:paraId="46C16BC4" w14:textId="77777777" w:rsidR="0094158F" w:rsidRPr="00D42A65" w:rsidRDefault="0094158F" w:rsidP="0094158F">
      <w:pPr>
        <w:spacing w:after="0" w:line="240" w:lineRule="auto"/>
        <w:jc w:val="both"/>
        <w:rPr>
          <w:rFonts w:eastAsia="Arial Unicode MS" w:cs="Arial"/>
        </w:rPr>
      </w:pPr>
      <w:r w:rsidRPr="00D42A65">
        <w:rPr>
          <w:rFonts w:eastAsia="Arial Unicode MS" w:cs="Arial"/>
        </w:rPr>
        <w:t xml:space="preserve">Process and systems improvement strategies to remedy poor systems and processes. </w:t>
      </w:r>
    </w:p>
    <w:p w14:paraId="05500EC1" w14:textId="77777777" w:rsidR="0094158F" w:rsidRPr="00D42A65" w:rsidRDefault="0094158F" w:rsidP="0094158F">
      <w:pPr>
        <w:spacing w:after="0" w:line="240" w:lineRule="auto"/>
        <w:jc w:val="both"/>
        <w:rPr>
          <w:rFonts w:eastAsia="Arial Unicode MS" w:cs="Arial"/>
        </w:rPr>
      </w:pPr>
      <w:r w:rsidRPr="00D42A65">
        <w:rPr>
          <w:rFonts w:eastAsia="Arial Unicode MS" w:cs="Arial"/>
        </w:rPr>
        <w:t xml:space="preserve">Training and sourcing additional capacity where skills and capacity shortages are identified. </w:t>
      </w:r>
    </w:p>
    <w:p w14:paraId="6B52BFB4" w14:textId="77777777" w:rsidR="0094158F" w:rsidRPr="00D42A65" w:rsidRDefault="0094158F" w:rsidP="0094158F">
      <w:pPr>
        <w:spacing w:after="0" w:line="240" w:lineRule="auto"/>
        <w:jc w:val="both"/>
        <w:rPr>
          <w:rFonts w:eastAsia="Arial Unicode MS" w:cs="Arial"/>
        </w:rPr>
      </w:pPr>
      <w:r w:rsidRPr="00D42A65">
        <w:rPr>
          <w:rFonts w:eastAsia="Arial Unicode MS" w:cs="Arial"/>
        </w:rPr>
        <w:t xml:space="preserve">Change management and diversity management education </w:t>
      </w:r>
      <w:proofErr w:type="spellStart"/>
      <w:r w:rsidRPr="00D42A65">
        <w:rPr>
          <w:rFonts w:eastAsia="Arial Unicode MS" w:cs="Arial"/>
        </w:rPr>
        <w:t>programmes</w:t>
      </w:r>
      <w:proofErr w:type="spellEnd"/>
      <w:r w:rsidRPr="00D42A65">
        <w:rPr>
          <w:rFonts w:eastAsia="Arial Unicode MS" w:cs="Arial"/>
        </w:rPr>
        <w:t xml:space="preserve"> to address </w:t>
      </w:r>
      <w:proofErr w:type="spellStart"/>
      <w:r w:rsidRPr="00D42A65">
        <w:rPr>
          <w:rFonts w:eastAsia="Arial Unicode MS" w:cs="Arial"/>
        </w:rPr>
        <w:t>organisational</w:t>
      </w:r>
      <w:proofErr w:type="spellEnd"/>
      <w:r w:rsidRPr="00D42A65">
        <w:rPr>
          <w:rFonts w:eastAsia="Arial Unicode MS" w:cs="Arial"/>
        </w:rPr>
        <w:t xml:space="preserve"> culture. </w:t>
      </w:r>
    </w:p>
    <w:p w14:paraId="60914211" w14:textId="77777777" w:rsidR="0094158F" w:rsidRPr="00D42A65" w:rsidRDefault="0094158F" w:rsidP="0094158F">
      <w:pPr>
        <w:spacing w:after="0" w:line="240" w:lineRule="auto"/>
        <w:jc w:val="both"/>
        <w:rPr>
          <w:rFonts w:eastAsia="Arial Unicode MS" w:cs="Arial"/>
        </w:rPr>
      </w:pPr>
      <w:r w:rsidRPr="00D42A65">
        <w:rPr>
          <w:rFonts w:eastAsia="Arial Unicode MS" w:cs="Arial"/>
        </w:rPr>
        <w:t xml:space="preserve">Review of the IDP where </w:t>
      </w:r>
      <w:proofErr w:type="spellStart"/>
      <w:r w:rsidRPr="00D42A65">
        <w:rPr>
          <w:rFonts w:eastAsia="Arial Unicode MS" w:cs="Arial"/>
        </w:rPr>
        <w:t>Councillors</w:t>
      </w:r>
      <w:proofErr w:type="spellEnd"/>
      <w:r w:rsidRPr="00D42A65">
        <w:rPr>
          <w:rFonts w:eastAsia="Arial Unicode MS" w:cs="Arial"/>
        </w:rPr>
        <w:t xml:space="preserve"> will address shortcomings in the strategy. </w:t>
      </w:r>
    </w:p>
    <w:p w14:paraId="3FA072BF" w14:textId="77777777" w:rsidR="0094158F" w:rsidRPr="00D42A65" w:rsidRDefault="0094158F" w:rsidP="0094158F">
      <w:pPr>
        <w:spacing w:after="0" w:line="240" w:lineRule="auto"/>
        <w:jc w:val="both"/>
        <w:rPr>
          <w:rFonts w:eastAsia="Arial Unicode MS" w:cs="Arial"/>
        </w:rPr>
      </w:pPr>
      <w:r w:rsidRPr="00D42A65">
        <w:rPr>
          <w:rFonts w:eastAsia="Arial Unicode MS" w:cs="Arial"/>
        </w:rPr>
        <w:t>Development of appropriate departmental business plans and operational plans to guide performance in each department.</w:t>
      </w:r>
    </w:p>
    <w:p w14:paraId="095EEACC" w14:textId="77777777" w:rsidR="0094158F" w:rsidRPr="00D42A65" w:rsidRDefault="0094158F" w:rsidP="0094158F">
      <w:pPr>
        <w:spacing w:after="0" w:line="240" w:lineRule="auto"/>
        <w:jc w:val="both"/>
        <w:rPr>
          <w:rFonts w:eastAsia="Arial Unicode MS" w:cs="Arial"/>
          <w:sz w:val="24"/>
          <w:szCs w:val="24"/>
        </w:rPr>
      </w:pPr>
    </w:p>
    <w:p w14:paraId="19624CAF" w14:textId="77777777" w:rsidR="0094158F" w:rsidRPr="00E414E8" w:rsidRDefault="0094158F" w:rsidP="0094158F">
      <w:pPr>
        <w:spacing w:after="0" w:line="240" w:lineRule="auto"/>
        <w:jc w:val="both"/>
        <w:rPr>
          <w:rFonts w:eastAsia="Arial Unicode MS" w:cs="Arial"/>
        </w:rPr>
      </w:pPr>
    </w:p>
    <w:p w14:paraId="6B248E5E" w14:textId="77777777" w:rsidR="0094158F" w:rsidRPr="00D42A65" w:rsidRDefault="0094158F" w:rsidP="0094158F">
      <w:pPr>
        <w:spacing w:after="0" w:line="240" w:lineRule="auto"/>
        <w:jc w:val="both"/>
        <w:rPr>
          <w:rFonts w:eastAsia="Arial Unicode MS"/>
        </w:rPr>
      </w:pPr>
      <w:bookmarkStart w:id="2" w:name="_Toc79437116"/>
      <w:r w:rsidRPr="00D42A65">
        <w:rPr>
          <w:rFonts w:eastAsia="Arial Unicode MS"/>
        </w:rPr>
        <w:t>DETERIORATING PERFORMANCE</w:t>
      </w:r>
      <w:bookmarkEnd w:id="2"/>
    </w:p>
    <w:p w14:paraId="7476A036" w14:textId="77777777" w:rsidR="0094158F" w:rsidRPr="00E414E8" w:rsidRDefault="0094158F" w:rsidP="0094158F">
      <w:pPr>
        <w:spacing w:after="0" w:line="240" w:lineRule="auto"/>
        <w:jc w:val="both"/>
        <w:rPr>
          <w:rFonts w:eastAsia="Arial Unicode MS" w:cs="Arial"/>
        </w:rPr>
      </w:pPr>
    </w:p>
    <w:p w14:paraId="05ED1F66" w14:textId="77777777" w:rsidR="0094158F" w:rsidRPr="00E414E8" w:rsidRDefault="0094158F" w:rsidP="0094158F">
      <w:pPr>
        <w:spacing w:after="0" w:line="240" w:lineRule="auto"/>
        <w:jc w:val="both"/>
        <w:rPr>
          <w:rFonts w:eastAsia="Arial Unicode MS" w:cs="Arial"/>
          <w:lang w:eastAsia="en-ZA"/>
        </w:rPr>
      </w:pPr>
      <w:r w:rsidRPr="00E414E8">
        <w:rPr>
          <w:rFonts w:eastAsia="Arial Unicode MS" w:cs="Arial"/>
        </w:rPr>
        <w:t xml:space="preserve">This section highlights key areas for deterioration of performance, even in the cases where the targets have been missed. </w:t>
      </w:r>
      <w:proofErr w:type="gramStart"/>
      <w:r w:rsidRPr="00E414E8">
        <w:rPr>
          <w:rFonts w:eastAsia="Arial Unicode MS" w:cs="Arial"/>
          <w:lang w:eastAsia="en-ZA"/>
        </w:rPr>
        <w:t>In order to</w:t>
      </w:r>
      <w:proofErr w:type="gramEnd"/>
      <w:r w:rsidRPr="00E414E8">
        <w:rPr>
          <w:rFonts w:eastAsia="Arial Unicode MS" w:cs="Arial"/>
          <w:lang w:eastAsia="en-ZA"/>
        </w:rPr>
        <w:t xml:space="preserve"> improve performance, the Ndwedwe Local Municipality throughout the performance management phases will </w:t>
      </w:r>
      <w:proofErr w:type="spellStart"/>
      <w:r w:rsidRPr="00E414E8">
        <w:rPr>
          <w:rFonts w:eastAsia="Arial Unicode MS" w:cs="Arial"/>
          <w:lang w:eastAsia="en-ZA"/>
        </w:rPr>
        <w:t>analyse</w:t>
      </w:r>
      <w:proofErr w:type="spellEnd"/>
      <w:r w:rsidRPr="00E414E8">
        <w:rPr>
          <w:rFonts w:eastAsia="Arial Unicode MS" w:cs="Arial"/>
          <w:lang w:eastAsia="en-ZA"/>
        </w:rPr>
        <w:t xml:space="preserve"> poor performance, through coaching sessions from top to lower levels of the administration and appropriate response strategies will be developed. </w:t>
      </w:r>
    </w:p>
    <w:p w14:paraId="74DA2F31" w14:textId="77777777" w:rsidR="0094158F" w:rsidRPr="00E414E8" w:rsidRDefault="0094158F" w:rsidP="0094158F">
      <w:pPr>
        <w:spacing w:after="0" w:line="240" w:lineRule="auto"/>
        <w:jc w:val="both"/>
        <w:rPr>
          <w:rFonts w:eastAsia="Arial Unicode MS" w:cs="Arial"/>
          <w:lang w:eastAsia="en-ZA"/>
        </w:rPr>
      </w:pPr>
    </w:p>
    <w:p w14:paraId="71517245" w14:textId="77777777" w:rsidR="0094158F" w:rsidRPr="00E414E8" w:rsidRDefault="0094158F" w:rsidP="0094158F">
      <w:pPr>
        <w:spacing w:after="0" w:line="240" w:lineRule="auto"/>
        <w:jc w:val="both"/>
        <w:rPr>
          <w:rFonts w:eastAsia="Arial Unicode MS" w:cs="Arial"/>
          <w:lang w:eastAsia="en-ZA"/>
        </w:rPr>
      </w:pPr>
      <w:r w:rsidRPr="00E414E8">
        <w:rPr>
          <w:rFonts w:eastAsia="Arial Unicode MS" w:cs="Arial"/>
          <w:lang w:eastAsia="en-ZA"/>
        </w:rPr>
        <w:t xml:space="preserve">Poor performance in municipalities is often </w:t>
      </w:r>
      <w:proofErr w:type="spellStart"/>
      <w:r w:rsidRPr="00E414E8">
        <w:rPr>
          <w:rFonts w:eastAsia="Arial Unicode MS" w:cs="Arial"/>
          <w:lang w:eastAsia="en-ZA"/>
        </w:rPr>
        <w:t>characterised</w:t>
      </w:r>
      <w:proofErr w:type="spellEnd"/>
      <w:r w:rsidRPr="00E414E8">
        <w:rPr>
          <w:rFonts w:eastAsia="Arial Unicode MS" w:cs="Arial"/>
          <w:lang w:eastAsia="en-ZA"/>
        </w:rPr>
        <w:t xml:space="preserve"> by disclaimers and adverse opinions from the Auditor General and community protests for inadequate service delivery. The worst measure that is taken for worst performing municipalities is the Section 139 intervention by the MEC for Local Government in the province. </w:t>
      </w:r>
    </w:p>
    <w:p w14:paraId="5C99AA7D" w14:textId="77777777" w:rsidR="0094158F" w:rsidRPr="00E414E8" w:rsidRDefault="0094158F" w:rsidP="0094158F">
      <w:pPr>
        <w:spacing w:after="0" w:line="240" w:lineRule="auto"/>
        <w:jc w:val="both"/>
        <w:rPr>
          <w:rFonts w:eastAsia="Arial Unicode MS" w:cs="Arial"/>
          <w:lang w:eastAsia="en-ZA"/>
        </w:rPr>
      </w:pPr>
      <w:bookmarkStart w:id="3" w:name="_Hlk79434220"/>
    </w:p>
    <w:p w14:paraId="0E2E6D22" w14:textId="77777777" w:rsidR="0094158F" w:rsidRPr="00E414E8" w:rsidRDefault="0094158F" w:rsidP="0094158F">
      <w:pPr>
        <w:spacing w:after="0" w:line="240" w:lineRule="auto"/>
        <w:jc w:val="both"/>
        <w:rPr>
          <w:rFonts w:eastAsia="Arial Unicode MS"/>
        </w:rPr>
      </w:pPr>
      <w:bookmarkStart w:id="4" w:name="_Toc79437117"/>
      <w:r w:rsidRPr="00E414E8">
        <w:rPr>
          <w:rFonts w:eastAsia="Arial Unicode MS"/>
        </w:rPr>
        <w:t>ASSESSMENT OF THE PERFORMANCE OF EXTERNAL SERVICE PROVIDER</w:t>
      </w:r>
      <w:bookmarkEnd w:id="4"/>
    </w:p>
    <w:p w14:paraId="261D5E29" w14:textId="77777777" w:rsidR="0094158F" w:rsidRPr="00E414E8" w:rsidRDefault="0094158F" w:rsidP="0094158F">
      <w:pPr>
        <w:spacing w:after="0" w:line="240" w:lineRule="auto"/>
        <w:jc w:val="both"/>
        <w:rPr>
          <w:rFonts w:eastAsia="Arial Unicode MS" w:cs="Arial"/>
          <w:b/>
        </w:rPr>
      </w:pPr>
    </w:p>
    <w:p w14:paraId="4FB21632" w14:textId="77777777" w:rsidR="0094158F" w:rsidRPr="00E414E8" w:rsidRDefault="0094158F" w:rsidP="0094158F">
      <w:pPr>
        <w:spacing w:after="0" w:line="240" w:lineRule="auto"/>
        <w:jc w:val="both"/>
        <w:rPr>
          <w:rFonts w:eastAsia="Arial Unicode MS" w:cs="Arial"/>
          <w:lang w:val="en-GB"/>
        </w:rPr>
      </w:pPr>
      <w:r w:rsidRPr="00E414E8">
        <w:rPr>
          <w:rFonts w:eastAsia="Arial Unicode MS" w:cs="Arial"/>
          <w:lang w:val="en-GB"/>
        </w:rPr>
        <w:t>All service provider’s performance is monitored and reviewed on a monthly and quarterly basis, however as defined in the Systems Act Section 76 the service providers performing the core functions of the Ndwedwe Local Municipality are rated below in table.</w:t>
      </w:r>
    </w:p>
    <w:p w14:paraId="70B9F1B1" w14:textId="77777777" w:rsidR="0094158F" w:rsidRPr="00E414E8" w:rsidRDefault="0094158F" w:rsidP="0094158F">
      <w:pPr>
        <w:spacing w:after="0" w:line="240" w:lineRule="auto"/>
        <w:jc w:val="both"/>
        <w:rPr>
          <w:rFonts w:eastAsia="Calibri" w:cs="Arial"/>
          <w:lang w:val="en-GB"/>
        </w:rPr>
      </w:pPr>
      <w:r w:rsidRPr="00E414E8">
        <w:rPr>
          <w:rFonts w:eastAsia="Arial Unicode MS" w:cs="Arial"/>
        </w:rPr>
        <w:lastRenderedPageBreak/>
        <w:t xml:space="preserve">Performance Analysis and rating criteria for </w:t>
      </w:r>
      <w:r w:rsidRPr="00E414E8">
        <w:rPr>
          <w:rFonts w:eastAsia="Calibri" w:cs="Arial"/>
          <w:lang w:val="en-GB"/>
        </w:rPr>
        <w:t xml:space="preserve">contractor performance rating purposes, the following rating criteria is used: </w:t>
      </w:r>
    </w:p>
    <w:p w14:paraId="287A0C03" w14:textId="77777777" w:rsidR="0094158F" w:rsidRPr="00E414E8" w:rsidRDefault="0094158F" w:rsidP="0094158F">
      <w:pPr>
        <w:spacing w:after="0" w:line="240" w:lineRule="auto"/>
        <w:jc w:val="both"/>
        <w:rPr>
          <w:rFonts w:eastAsia="Arial Unicode MS" w:cs="Arial"/>
          <w:sz w:val="22"/>
          <w:szCs w:val="22"/>
        </w:rPr>
      </w:pPr>
    </w:p>
    <w:tbl>
      <w:tblPr>
        <w:tblpPr w:leftFromText="180" w:rightFromText="180" w:bottomFromText="200" w:vertAnchor="text" w:horzAnchor="margin" w:tblpY="128"/>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1881"/>
        <w:gridCol w:w="7101"/>
      </w:tblGrid>
      <w:tr w:rsidR="0094158F" w:rsidRPr="00E414E8" w14:paraId="3CD49CF7" w14:textId="77777777" w:rsidTr="00E44CE1">
        <w:trPr>
          <w:trHeight w:val="552"/>
        </w:trPr>
        <w:tc>
          <w:tcPr>
            <w:tcW w:w="9547" w:type="dxa"/>
            <w:gridSpan w:val="3"/>
            <w:tcBorders>
              <w:top w:val="single" w:sz="4" w:space="0" w:color="auto"/>
              <w:left w:val="single" w:sz="4" w:space="0" w:color="auto"/>
              <w:bottom w:val="single" w:sz="4" w:space="0" w:color="auto"/>
              <w:right w:val="single" w:sz="4" w:space="0" w:color="auto"/>
            </w:tcBorders>
            <w:shd w:val="clear" w:color="auto" w:fill="00B050"/>
            <w:hideMark/>
          </w:tcPr>
          <w:p w14:paraId="6D2B9A8A" w14:textId="77777777" w:rsidR="0094158F" w:rsidRPr="00E414E8" w:rsidRDefault="0094158F" w:rsidP="00E44CE1">
            <w:pPr>
              <w:tabs>
                <w:tab w:val="left" w:pos="720"/>
                <w:tab w:val="left" w:pos="2880"/>
                <w:tab w:val="left" w:pos="5130"/>
                <w:tab w:val="left" w:pos="7920"/>
              </w:tabs>
              <w:spacing w:after="0" w:line="240" w:lineRule="auto"/>
              <w:jc w:val="both"/>
              <w:rPr>
                <w:rFonts w:eastAsia="Calibri" w:cs="Arial"/>
                <w:b/>
                <w:sz w:val="22"/>
                <w:szCs w:val="22"/>
                <w:lang w:val="en-GB"/>
              </w:rPr>
            </w:pPr>
            <w:r w:rsidRPr="00E414E8">
              <w:rPr>
                <w:rFonts w:eastAsia="Calibri" w:cs="Arial"/>
                <w:b/>
                <w:sz w:val="22"/>
                <w:szCs w:val="22"/>
                <w:lang w:val="en-GB"/>
              </w:rPr>
              <w:t>PERFORMANCE WEIGHTING</w:t>
            </w:r>
          </w:p>
        </w:tc>
      </w:tr>
      <w:tr w:rsidR="0094158F" w:rsidRPr="00E414E8" w14:paraId="788093C8" w14:textId="77777777" w:rsidTr="00E44CE1">
        <w:trPr>
          <w:trHeight w:val="852"/>
        </w:trPr>
        <w:tc>
          <w:tcPr>
            <w:tcW w:w="565" w:type="dxa"/>
            <w:tcBorders>
              <w:top w:val="single" w:sz="4" w:space="0" w:color="auto"/>
              <w:left w:val="single" w:sz="4" w:space="0" w:color="auto"/>
              <w:bottom w:val="single" w:sz="4" w:space="0" w:color="auto"/>
              <w:right w:val="single" w:sz="4" w:space="0" w:color="auto"/>
            </w:tcBorders>
            <w:hideMark/>
          </w:tcPr>
          <w:p w14:paraId="43967AE2" w14:textId="77777777" w:rsidR="0094158F" w:rsidRPr="00E414E8" w:rsidRDefault="0094158F" w:rsidP="00E44CE1">
            <w:pPr>
              <w:pStyle w:val="NoSpacing"/>
              <w:jc w:val="both"/>
              <w:rPr>
                <w:rFonts w:cs="Arial"/>
                <w:lang w:val="en-GB"/>
              </w:rPr>
            </w:pPr>
            <w:r w:rsidRPr="00E414E8">
              <w:rPr>
                <w:rFonts w:cs="Arial"/>
                <w:lang w:val="en-GB"/>
              </w:rPr>
              <w:t>1</w:t>
            </w:r>
          </w:p>
        </w:tc>
        <w:tc>
          <w:tcPr>
            <w:tcW w:w="1881" w:type="dxa"/>
            <w:tcBorders>
              <w:top w:val="single" w:sz="4" w:space="0" w:color="auto"/>
              <w:left w:val="single" w:sz="4" w:space="0" w:color="auto"/>
              <w:bottom w:val="single" w:sz="4" w:space="0" w:color="auto"/>
              <w:right w:val="single" w:sz="4" w:space="0" w:color="auto"/>
            </w:tcBorders>
            <w:hideMark/>
          </w:tcPr>
          <w:p w14:paraId="7EF5110E" w14:textId="77777777" w:rsidR="0094158F" w:rsidRPr="00E414E8" w:rsidRDefault="0094158F" w:rsidP="00E44CE1">
            <w:pPr>
              <w:pStyle w:val="NoSpacing"/>
              <w:jc w:val="both"/>
              <w:rPr>
                <w:rFonts w:cs="Arial"/>
                <w:lang w:val="en-GB"/>
              </w:rPr>
            </w:pPr>
            <w:r w:rsidRPr="00E414E8">
              <w:rPr>
                <w:rFonts w:cs="Arial"/>
                <w:lang w:val="en-GB"/>
              </w:rPr>
              <w:t>POOR</w:t>
            </w:r>
          </w:p>
        </w:tc>
        <w:tc>
          <w:tcPr>
            <w:tcW w:w="7100" w:type="dxa"/>
            <w:tcBorders>
              <w:top w:val="single" w:sz="4" w:space="0" w:color="auto"/>
              <w:left w:val="single" w:sz="4" w:space="0" w:color="auto"/>
              <w:bottom w:val="single" w:sz="4" w:space="0" w:color="auto"/>
              <w:right w:val="single" w:sz="4" w:space="0" w:color="auto"/>
            </w:tcBorders>
            <w:hideMark/>
          </w:tcPr>
          <w:p w14:paraId="1A9C47F0" w14:textId="77777777" w:rsidR="0094158F" w:rsidRPr="00E414E8" w:rsidRDefault="0094158F" w:rsidP="00E44CE1">
            <w:pPr>
              <w:pStyle w:val="NoSpacing"/>
              <w:jc w:val="both"/>
              <w:rPr>
                <w:rFonts w:cs="Arial"/>
                <w:lang w:val="en-GB"/>
              </w:rPr>
            </w:pPr>
            <w:r w:rsidRPr="00E414E8">
              <w:rPr>
                <w:rFonts w:cs="Arial"/>
                <w:lang w:val="en-GB"/>
              </w:rPr>
              <w:t>Performance did not meet most contractual requirements and contains serious problem(s) for which correction actions were ineffective.</w:t>
            </w:r>
          </w:p>
        </w:tc>
      </w:tr>
      <w:tr w:rsidR="0094158F" w:rsidRPr="00E414E8" w14:paraId="1360D6B2" w14:textId="77777777" w:rsidTr="00E44CE1">
        <w:trPr>
          <w:trHeight w:val="957"/>
        </w:trPr>
        <w:tc>
          <w:tcPr>
            <w:tcW w:w="565" w:type="dxa"/>
            <w:tcBorders>
              <w:top w:val="single" w:sz="4" w:space="0" w:color="auto"/>
              <w:left w:val="single" w:sz="4" w:space="0" w:color="auto"/>
              <w:bottom w:val="single" w:sz="4" w:space="0" w:color="auto"/>
              <w:right w:val="single" w:sz="4" w:space="0" w:color="auto"/>
            </w:tcBorders>
            <w:hideMark/>
          </w:tcPr>
          <w:p w14:paraId="77B25870" w14:textId="77777777" w:rsidR="0094158F" w:rsidRPr="00E414E8" w:rsidRDefault="0094158F" w:rsidP="00E44CE1">
            <w:pPr>
              <w:pStyle w:val="NoSpacing"/>
              <w:jc w:val="both"/>
              <w:rPr>
                <w:rFonts w:cs="Arial"/>
                <w:lang w:val="en-GB"/>
              </w:rPr>
            </w:pPr>
            <w:r w:rsidRPr="00E414E8">
              <w:rPr>
                <w:rFonts w:cs="Arial"/>
                <w:lang w:val="en-GB"/>
              </w:rPr>
              <w:t>2</w:t>
            </w:r>
          </w:p>
        </w:tc>
        <w:tc>
          <w:tcPr>
            <w:tcW w:w="1881" w:type="dxa"/>
            <w:tcBorders>
              <w:top w:val="single" w:sz="4" w:space="0" w:color="auto"/>
              <w:left w:val="single" w:sz="4" w:space="0" w:color="auto"/>
              <w:bottom w:val="single" w:sz="4" w:space="0" w:color="auto"/>
              <w:right w:val="single" w:sz="4" w:space="0" w:color="auto"/>
            </w:tcBorders>
            <w:hideMark/>
          </w:tcPr>
          <w:p w14:paraId="0FF7B966" w14:textId="77777777" w:rsidR="0094158F" w:rsidRPr="00E414E8" w:rsidRDefault="0094158F" w:rsidP="00E44CE1">
            <w:pPr>
              <w:pStyle w:val="NoSpacing"/>
              <w:jc w:val="both"/>
              <w:rPr>
                <w:rFonts w:cs="Arial"/>
                <w:lang w:val="en-GB"/>
              </w:rPr>
            </w:pPr>
            <w:r w:rsidRPr="00E414E8">
              <w:rPr>
                <w:rFonts w:cs="Arial"/>
                <w:lang w:val="en-GB"/>
              </w:rPr>
              <w:t>SATISFACTORY</w:t>
            </w:r>
          </w:p>
        </w:tc>
        <w:tc>
          <w:tcPr>
            <w:tcW w:w="7100" w:type="dxa"/>
            <w:tcBorders>
              <w:top w:val="single" w:sz="4" w:space="0" w:color="auto"/>
              <w:left w:val="single" w:sz="4" w:space="0" w:color="auto"/>
              <w:bottom w:val="single" w:sz="4" w:space="0" w:color="auto"/>
              <w:right w:val="single" w:sz="4" w:space="0" w:color="auto"/>
            </w:tcBorders>
            <w:hideMark/>
          </w:tcPr>
          <w:p w14:paraId="2D904982" w14:textId="77777777" w:rsidR="0094158F" w:rsidRPr="00E414E8" w:rsidRDefault="0094158F" w:rsidP="00E44CE1">
            <w:pPr>
              <w:pStyle w:val="NoSpacing"/>
              <w:jc w:val="both"/>
              <w:rPr>
                <w:rFonts w:cs="Arial"/>
                <w:lang w:val="en-GB"/>
              </w:rPr>
            </w:pPr>
            <w:r w:rsidRPr="00E414E8">
              <w:rPr>
                <w:rFonts w:cs="Arial"/>
                <w:lang w:val="en-GB"/>
              </w:rPr>
              <w:t>Performance did not meet some contractual requirements; contractors’ actions appear only marginally effective or were not fully implemented.</w:t>
            </w:r>
          </w:p>
        </w:tc>
      </w:tr>
      <w:tr w:rsidR="0094158F" w:rsidRPr="00E414E8" w14:paraId="227D51F9" w14:textId="77777777" w:rsidTr="00E44CE1">
        <w:trPr>
          <w:trHeight w:val="1016"/>
        </w:trPr>
        <w:tc>
          <w:tcPr>
            <w:tcW w:w="565" w:type="dxa"/>
            <w:tcBorders>
              <w:top w:val="single" w:sz="4" w:space="0" w:color="auto"/>
              <w:left w:val="single" w:sz="4" w:space="0" w:color="auto"/>
              <w:bottom w:val="single" w:sz="4" w:space="0" w:color="auto"/>
              <w:right w:val="single" w:sz="4" w:space="0" w:color="auto"/>
            </w:tcBorders>
            <w:hideMark/>
          </w:tcPr>
          <w:p w14:paraId="051935AC" w14:textId="77777777" w:rsidR="0094158F" w:rsidRPr="00E414E8" w:rsidRDefault="0094158F" w:rsidP="00E44CE1">
            <w:pPr>
              <w:pStyle w:val="NoSpacing"/>
              <w:jc w:val="both"/>
              <w:rPr>
                <w:rFonts w:cs="Arial"/>
                <w:lang w:val="en-GB"/>
              </w:rPr>
            </w:pPr>
            <w:r w:rsidRPr="00E414E8">
              <w:rPr>
                <w:rFonts w:cs="Arial"/>
                <w:lang w:val="en-GB"/>
              </w:rPr>
              <w:t>3</w:t>
            </w:r>
          </w:p>
        </w:tc>
        <w:tc>
          <w:tcPr>
            <w:tcW w:w="1881" w:type="dxa"/>
            <w:tcBorders>
              <w:top w:val="single" w:sz="4" w:space="0" w:color="auto"/>
              <w:left w:val="single" w:sz="4" w:space="0" w:color="auto"/>
              <w:bottom w:val="single" w:sz="4" w:space="0" w:color="auto"/>
              <w:right w:val="single" w:sz="4" w:space="0" w:color="auto"/>
            </w:tcBorders>
            <w:hideMark/>
          </w:tcPr>
          <w:p w14:paraId="332CB425" w14:textId="77777777" w:rsidR="0094158F" w:rsidRPr="00E414E8" w:rsidRDefault="0094158F" w:rsidP="00E44CE1">
            <w:pPr>
              <w:pStyle w:val="NoSpacing"/>
              <w:jc w:val="both"/>
              <w:rPr>
                <w:rFonts w:cs="Arial"/>
                <w:lang w:val="en-GB"/>
              </w:rPr>
            </w:pPr>
            <w:r w:rsidRPr="00E414E8">
              <w:rPr>
                <w:rFonts w:cs="Arial"/>
                <w:lang w:val="en-GB"/>
              </w:rPr>
              <w:t>GOOD</w:t>
            </w:r>
          </w:p>
        </w:tc>
        <w:tc>
          <w:tcPr>
            <w:tcW w:w="7100" w:type="dxa"/>
            <w:tcBorders>
              <w:top w:val="single" w:sz="4" w:space="0" w:color="auto"/>
              <w:left w:val="single" w:sz="4" w:space="0" w:color="auto"/>
              <w:bottom w:val="single" w:sz="4" w:space="0" w:color="auto"/>
              <w:right w:val="single" w:sz="4" w:space="0" w:color="auto"/>
            </w:tcBorders>
            <w:hideMark/>
          </w:tcPr>
          <w:p w14:paraId="5507ACCF" w14:textId="77777777" w:rsidR="0094158F" w:rsidRPr="00E414E8" w:rsidRDefault="0094158F" w:rsidP="00E44CE1">
            <w:pPr>
              <w:pStyle w:val="NoSpacing"/>
              <w:jc w:val="both"/>
              <w:rPr>
                <w:rFonts w:cs="Arial"/>
                <w:lang w:val="en-GB"/>
              </w:rPr>
            </w:pPr>
            <w:r w:rsidRPr="00E414E8">
              <w:rPr>
                <w:rFonts w:cs="Arial"/>
                <w:lang w:val="en-GB"/>
              </w:rPr>
              <w:t>Contractual performance of contractor contains some minor problems for which corrective action taken by the contractor appear or were satisfactory</w:t>
            </w:r>
          </w:p>
        </w:tc>
      </w:tr>
      <w:tr w:rsidR="0094158F" w:rsidRPr="00E414E8" w14:paraId="6C86DC49" w14:textId="77777777" w:rsidTr="00E44CE1">
        <w:trPr>
          <w:trHeight w:val="1016"/>
        </w:trPr>
        <w:tc>
          <w:tcPr>
            <w:tcW w:w="565" w:type="dxa"/>
            <w:tcBorders>
              <w:top w:val="single" w:sz="4" w:space="0" w:color="auto"/>
              <w:left w:val="single" w:sz="4" w:space="0" w:color="auto"/>
              <w:bottom w:val="single" w:sz="4" w:space="0" w:color="auto"/>
              <w:right w:val="single" w:sz="4" w:space="0" w:color="auto"/>
            </w:tcBorders>
            <w:hideMark/>
          </w:tcPr>
          <w:p w14:paraId="3CBE8FF4" w14:textId="77777777" w:rsidR="0094158F" w:rsidRPr="00E414E8" w:rsidRDefault="0094158F" w:rsidP="00E44CE1">
            <w:pPr>
              <w:pStyle w:val="NoSpacing"/>
              <w:jc w:val="both"/>
              <w:rPr>
                <w:rFonts w:cs="Arial"/>
                <w:lang w:val="en-GB"/>
              </w:rPr>
            </w:pPr>
            <w:r w:rsidRPr="00E414E8">
              <w:rPr>
                <w:rFonts w:cs="Arial"/>
                <w:lang w:val="en-GB"/>
              </w:rPr>
              <w:t>4</w:t>
            </w:r>
          </w:p>
        </w:tc>
        <w:tc>
          <w:tcPr>
            <w:tcW w:w="1881" w:type="dxa"/>
            <w:tcBorders>
              <w:top w:val="single" w:sz="4" w:space="0" w:color="auto"/>
              <w:left w:val="single" w:sz="4" w:space="0" w:color="auto"/>
              <w:bottom w:val="single" w:sz="4" w:space="0" w:color="auto"/>
              <w:right w:val="single" w:sz="4" w:space="0" w:color="auto"/>
            </w:tcBorders>
            <w:hideMark/>
          </w:tcPr>
          <w:p w14:paraId="75A55CF4" w14:textId="77777777" w:rsidR="0094158F" w:rsidRPr="00E414E8" w:rsidRDefault="0094158F" w:rsidP="00E44CE1">
            <w:pPr>
              <w:pStyle w:val="NoSpacing"/>
              <w:jc w:val="both"/>
              <w:rPr>
                <w:rFonts w:cs="Arial"/>
                <w:lang w:val="en-GB"/>
              </w:rPr>
            </w:pPr>
            <w:r w:rsidRPr="00E414E8">
              <w:rPr>
                <w:rFonts w:cs="Arial"/>
                <w:lang w:val="en-GB"/>
              </w:rPr>
              <w:t>VERY GOOD</w:t>
            </w:r>
          </w:p>
        </w:tc>
        <w:tc>
          <w:tcPr>
            <w:tcW w:w="7100" w:type="dxa"/>
            <w:tcBorders>
              <w:top w:val="single" w:sz="4" w:space="0" w:color="auto"/>
              <w:left w:val="single" w:sz="4" w:space="0" w:color="auto"/>
              <w:bottom w:val="single" w:sz="4" w:space="0" w:color="auto"/>
              <w:right w:val="single" w:sz="4" w:space="0" w:color="auto"/>
            </w:tcBorders>
            <w:hideMark/>
          </w:tcPr>
          <w:p w14:paraId="63EBEA42" w14:textId="77777777" w:rsidR="0094158F" w:rsidRPr="00E414E8" w:rsidRDefault="0094158F" w:rsidP="00E44CE1">
            <w:pPr>
              <w:pStyle w:val="NoSpacing"/>
              <w:jc w:val="both"/>
              <w:rPr>
                <w:rFonts w:cs="Arial"/>
                <w:lang w:val="en-GB"/>
              </w:rPr>
            </w:pPr>
            <w:r w:rsidRPr="00E414E8">
              <w:rPr>
                <w:rFonts w:cs="Arial"/>
                <w:lang w:val="en-GB"/>
              </w:rPr>
              <w:t>Performs meets contractual requirements some minor problems for which corrective action taken by the contractor were effective</w:t>
            </w:r>
          </w:p>
        </w:tc>
      </w:tr>
      <w:tr w:rsidR="0094158F" w:rsidRPr="00E414E8" w14:paraId="1F708354" w14:textId="77777777" w:rsidTr="00E44CE1">
        <w:trPr>
          <w:trHeight w:val="1037"/>
        </w:trPr>
        <w:tc>
          <w:tcPr>
            <w:tcW w:w="565" w:type="dxa"/>
            <w:tcBorders>
              <w:top w:val="single" w:sz="4" w:space="0" w:color="auto"/>
              <w:left w:val="single" w:sz="4" w:space="0" w:color="auto"/>
              <w:bottom w:val="single" w:sz="4" w:space="0" w:color="auto"/>
              <w:right w:val="single" w:sz="4" w:space="0" w:color="auto"/>
            </w:tcBorders>
            <w:hideMark/>
          </w:tcPr>
          <w:p w14:paraId="0CBDD575" w14:textId="77777777" w:rsidR="0094158F" w:rsidRPr="00E414E8" w:rsidRDefault="0094158F" w:rsidP="00E44CE1">
            <w:pPr>
              <w:pStyle w:val="NoSpacing"/>
              <w:jc w:val="both"/>
              <w:rPr>
                <w:rFonts w:cs="Arial"/>
                <w:lang w:val="en-GB"/>
              </w:rPr>
            </w:pPr>
            <w:r w:rsidRPr="00E414E8">
              <w:rPr>
                <w:rFonts w:cs="Arial"/>
                <w:lang w:val="en-GB"/>
              </w:rPr>
              <w:t>5</w:t>
            </w:r>
          </w:p>
        </w:tc>
        <w:tc>
          <w:tcPr>
            <w:tcW w:w="1881" w:type="dxa"/>
            <w:tcBorders>
              <w:top w:val="single" w:sz="4" w:space="0" w:color="auto"/>
              <w:left w:val="single" w:sz="4" w:space="0" w:color="auto"/>
              <w:bottom w:val="single" w:sz="4" w:space="0" w:color="auto"/>
              <w:right w:val="single" w:sz="4" w:space="0" w:color="auto"/>
            </w:tcBorders>
            <w:hideMark/>
          </w:tcPr>
          <w:p w14:paraId="69B2A392" w14:textId="77777777" w:rsidR="0094158F" w:rsidRPr="00E414E8" w:rsidRDefault="0094158F" w:rsidP="00E44CE1">
            <w:pPr>
              <w:pStyle w:val="NoSpacing"/>
              <w:jc w:val="both"/>
              <w:rPr>
                <w:rFonts w:cs="Arial"/>
                <w:lang w:val="en-GB"/>
              </w:rPr>
            </w:pPr>
            <w:r w:rsidRPr="00E414E8">
              <w:rPr>
                <w:rFonts w:cs="Arial"/>
                <w:lang w:val="en-GB"/>
              </w:rPr>
              <w:t>EXCELLENT</w:t>
            </w:r>
          </w:p>
        </w:tc>
        <w:tc>
          <w:tcPr>
            <w:tcW w:w="7100" w:type="dxa"/>
            <w:tcBorders>
              <w:top w:val="single" w:sz="4" w:space="0" w:color="auto"/>
              <w:left w:val="single" w:sz="4" w:space="0" w:color="auto"/>
              <w:bottom w:val="single" w:sz="4" w:space="0" w:color="auto"/>
              <w:right w:val="single" w:sz="4" w:space="0" w:color="auto"/>
            </w:tcBorders>
            <w:hideMark/>
          </w:tcPr>
          <w:p w14:paraId="053A0F7B" w14:textId="77777777" w:rsidR="0094158F" w:rsidRPr="00E414E8" w:rsidRDefault="0094158F" w:rsidP="00E44CE1">
            <w:pPr>
              <w:pStyle w:val="NoSpacing"/>
              <w:jc w:val="both"/>
              <w:rPr>
                <w:rFonts w:cs="Arial"/>
                <w:lang w:val="en-GB"/>
              </w:rPr>
            </w:pPr>
            <w:r w:rsidRPr="00E414E8">
              <w:rPr>
                <w:rFonts w:cs="Arial"/>
                <w:lang w:val="en-GB"/>
              </w:rPr>
              <w:t>Performance meets contractual requirements with few minor problems for which corrective actions by contractor were highly effective.</w:t>
            </w:r>
          </w:p>
        </w:tc>
      </w:tr>
    </w:tbl>
    <w:p w14:paraId="3A6AF659" w14:textId="77777777" w:rsidR="0094158F" w:rsidRDefault="0094158F" w:rsidP="0094158F">
      <w:pPr>
        <w:spacing w:after="0" w:line="240" w:lineRule="auto"/>
        <w:jc w:val="both"/>
        <w:rPr>
          <w:rFonts w:eastAsia="Arial Unicode MS" w:cs="Arial"/>
          <w:sz w:val="22"/>
          <w:szCs w:val="22"/>
        </w:rPr>
      </w:pPr>
      <w:bookmarkStart w:id="5" w:name="_Hlk49719498"/>
    </w:p>
    <w:p w14:paraId="34797D17" w14:textId="77777777" w:rsidR="0094158F" w:rsidRPr="00E414E8" w:rsidRDefault="0094158F" w:rsidP="0094158F">
      <w:pPr>
        <w:spacing w:after="0" w:line="240" w:lineRule="auto"/>
        <w:jc w:val="both"/>
        <w:rPr>
          <w:rFonts w:eastAsia="Arial Unicode MS" w:cs="Arial"/>
          <w:sz w:val="22"/>
          <w:szCs w:val="22"/>
        </w:rPr>
      </w:pPr>
    </w:p>
    <w:p w14:paraId="33C09D25" w14:textId="77777777" w:rsidR="0094158F" w:rsidRPr="00E414E8" w:rsidRDefault="0094158F" w:rsidP="0094158F">
      <w:pPr>
        <w:spacing w:after="0" w:line="240" w:lineRule="auto"/>
        <w:jc w:val="both"/>
        <w:rPr>
          <w:rFonts w:eastAsia="Arial Unicode MS" w:cs="Arial"/>
          <w:sz w:val="22"/>
          <w:szCs w:val="22"/>
        </w:rPr>
      </w:pPr>
      <w:bookmarkStart w:id="6" w:name="_Hlk52882213"/>
      <w:r w:rsidRPr="00E414E8">
        <w:rPr>
          <w:rFonts w:eastAsia="Arial Unicode MS" w:cs="Arial"/>
          <w:sz w:val="22"/>
          <w:szCs w:val="22"/>
        </w:rPr>
        <w:t>The performance ratings of service providers performing the core function of the municipality are as follows:</w:t>
      </w:r>
    </w:p>
    <w:p w14:paraId="7F595A59" w14:textId="77777777" w:rsidR="0094158F" w:rsidRPr="00E414E8" w:rsidRDefault="0094158F" w:rsidP="0094158F">
      <w:pPr>
        <w:spacing w:after="0" w:line="240" w:lineRule="auto"/>
        <w:jc w:val="both"/>
        <w:rPr>
          <w:rFonts w:eastAsia="Arial Unicode MS" w:cs="Arial"/>
          <w:sz w:val="22"/>
          <w:szCs w:val="22"/>
        </w:rPr>
      </w:pPr>
    </w:p>
    <w:tbl>
      <w:tblPr>
        <w:tblpPr w:leftFromText="180" w:rightFromText="180" w:vertAnchor="text" w:horzAnchor="margin" w:tblpY="77"/>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1"/>
        <w:gridCol w:w="7370"/>
      </w:tblGrid>
      <w:tr w:rsidR="0094158F" w:rsidRPr="00E414E8" w14:paraId="7405447C" w14:textId="77777777" w:rsidTr="00E44CE1">
        <w:tc>
          <w:tcPr>
            <w:tcW w:w="9351" w:type="dxa"/>
            <w:gridSpan w:val="2"/>
          </w:tcPr>
          <w:p w14:paraId="21EBF43B" w14:textId="77777777" w:rsidR="0094158F" w:rsidRPr="00E414E8" w:rsidRDefault="0094158F" w:rsidP="00E44CE1">
            <w:pPr>
              <w:spacing w:after="0" w:line="240" w:lineRule="auto"/>
              <w:ind w:left="720"/>
              <w:contextualSpacing/>
              <w:jc w:val="both"/>
              <w:rPr>
                <w:rFonts w:eastAsia="Arial Unicode MS" w:cs="Arial"/>
                <w:b/>
                <w:i/>
                <w:sz w:val="22"/>
                <w:szCs w:val="22"/>
              </w:rPr>
            </w:pPr>
            <w:r w:rsidRPr="00E414E8">
              <w:rPr>
                <w:rFonts w:eastAsia="Arial Unicode MS" w:cs="Arial"/>
                <w:b/>
                <w:i/>
                <w:sz w:val="22"/>
                <w:szCs w:val="22"/>
              </w:rPr>
              <w:t>Assessment Key</w:t>
            </w:r>
          </w:p>
        </w:tc>
      </w:tr>
      <w:tr w:rsidR="0094158F" w:rsidRPr="00E414E8" w14:paraId="72D82849" w14:textId="77777777" w:rsidTr="00E44CE1">
        <w:trPr>
          <w:trHeight w:val="515"/>
        </w:trPr>
        <w:tc>
          <w:tcPr>
            <w:tcW w:w="1981" w:type="dxa"/>
            <w:tcBorders>
              <w:bottom w:val="single" w:sz="4" w:space="0" w:color="000000"/>
            </w:tcBorders>
            <w:shd w:val="clear" w:color="auto" w:fill="00CC00"/>
          </w:tcPr>
          <w:p w14:paraId="09214D13" w14:textId="77777777" w:rsidR="0094158F" w:rsidRPr="00E414E8" w:rsidRDefault="0094158F" w:rsidP="00E44CE1">
            <w:pPr>
              <w:spacing w:after="0" w:line="240" w:lineRule="auto"/>
              <w:contextualSpacing/>
              <w:jc w:val="both"/>
              <w:rPr>
                <w:rFonts w:eastAsia="Arial Unicode MS" w:cs="Arial"/>
                <w:b/>
                <w:i/>
                <w:sz w:val="22"/>
                <w:szCs w:val="22"/>
              </w:rPr>
            </w:pPr>
            <w:r w:rsidRPr="00E414E8">
              <w:rPr>
                <w:rFonts w:eastAsia="Arial Unicode MS" w:cs="Arial"/>
                <w:b/>
                <w:i/>
                <w:sz w:val="22"/>
                <w:szCs w:val="22"/>
              </w:rPr>
              <w:t>Good (G)</w:t>
            </w:r>
          </w:p>
        </w:tc>
        <w:tc>
          <w:tcPr>
            <w:tcW w:w="7370" w:type="dxa"/>
          </w:tcPr>
          <w:p w14:paraId="5D968779" w14:textId="77777777" w:rsidR="0094158F" w:rsidRPr="00E414E8" w:rsidRDefault="0094158F" w:rsidP="00E44CE1">
            <w:pPr>
              <w:spacing w:after="0" w:line="240" w:lineRule="auto"/>
              <w:contextualSpacing/>
              <w:jc w:val="both"/>
              <w:rPr>
                <w:rFonts w:eastAsia="Arial Unicode MS" w:cs="Arial"/>
                <w:b/>
                <w:i/>
                <w:sz w:val="22"/>
                <w:szCs w:val="22"/>
              </w:rPr>
            </w:pPr>
            <w:r w:rsidRPr="00E414E8">
              <w:rPr>
                <w:rFonts w:eastAsia="Arial Unicode MS" w:cs="Arial"/>
                <w:b/>
                <w:i/>
                <w:sz w:val="22"/>
                <w:szCs w:val="22"/>
              </w:rPr>
              <w:t xml:space="preserve">The service has been provided at acceptable standards and within the time frames stipulated in the SLA/Contract </w:t>
            </w:r>
          </w:p>
        </w:tc>
      </w:tr>
      <w:tr w:rsidR="0094158F" w:rsidRPr="00E414E8" w14:paraId="461BA817" w14:textId="77777777" w:rsidTr="00E44CE1">
        <w:tc>
          <w:tcPr>
            <w:tcW w:w="1981" w:type="dxa"/>
            <w:shd w:val="clear" w:color="auto" w:fill="FF9900"/>
          </w:tcPr>
          <w:p w14:paraId="698E77F8" w14:textId="77777777" w:rsidR="0094158F" w:rsidRPr="00E414E8" w:rsidRDefault="0094158F" w:rsidP="00E44CE1">
            <w:pPr>
              <w:spacing w:after="0" w:line="240" w:lineRule="auto"/>
              <w:contextualSpacing/>
              <w:jc w:val="both"/>
              <w:rPr>
                <w:rFonts w:eastAsia="Arial Unicode MS" w:cs="Arial"/>
                <w:b/>
                <w:i/>
                <w:sz w:val="22"/>
                <w:szCs w:val="22"/>
              </w:rPr>
            </w:pPr>
            <w:r w:rsidRPr="00E414E8">
              <w:rPr>
                <w:rFonts w:eastAsia="Arial Unicode MS" w:cs="Arial"/>
                <w:b/>
                <w:i/>
                <w:sz w:val="22"/>
                <w:szCs w:val="22"/>
              </w:rPr>
              <w:t xml:space="preserve">Satisfactory (S) </w:t>
            </w:r>
          </w:p>
        </w:tc>
        <w:tc>
          <w:tcPr>
            <w:tcW w:w="7370" w:type="dxa"/>
          </w:tcPr>
          <w:p w14:paraId="199D6440" w14:textId="77777777" w:rsidR="0094158F" w:rsidRPr="00E414E8" w:rsidRDefault="0094158F" w:rsidP="00E44CE1">
            <w:pPr>
              <w:spacing w:after="0" w:line="240" w:lineRule="auto"/>
              <w:contextualSpacing/>
              <w:jc w:val="both"/>
              <w:rPr>
                <w:rFonts w:eastAsia="Arial Unicode MS" w:cs="Arial"/>
                <w:b/>
                <w:i/>
                <w:sz w:val="22"/>
                <w:szCs w:val="22"/>
              </w:rPr>
            </w:pPr>
            <w:r w:rsidRPr="00E414E8">
              <w:rPr>
                <w:rFonts w:eastAsia="Arial Unicode MS" w:cs="Arial"/>
                <w:b/>
                <w:i/>
                <w:sz w:val="22"/>
                <w:szCs w:val="22"/>
              </w:rPr>
              <w:t>The service has been provided at acceptable standards and outside of the timeframes stipulated in the SLA/Contract</w:t>
            </w:r>
          </w:p>
        </w:tc>
      </w:tr>
      <w:tr w:rsidR="0094158F" w:rsidRPr="00E414E8" w14:paraId="7049CE93" w14:textId="77777777" w:rsidTr="00E44CE1">
        <w:trPr>
          <w:trHeight w:val="323"/>
        </w:trPr>
        <w:tc>
          <w:tcPr>
            <w:tcW w:w="1981" w:type="dxa"/>
            <w:shd w:val="clear" w:color="auto" w:fill="FF0000"/>
          </w:tcPr>
          <w:p w14:paraId="2E0C6714" w14:textId="77777777" w:rsidR="0094158F" w:rsidRPr="00E414E8" w:rsidRDefault="0094158F" w:rsidP="00E44CE1">
            <w:pPr>
              <w:spacing w:after="0" w:line="240" w:lineRule="auto"/>
              <w:contextualSpacing/>
              <w:jc w:val="both"/>
              <w:rPr>
                <w:rFonts w:eastAsia="Arial Unicode MS" w:cs="Arial"/>
                <w:b/>
                <w:i/>
                <w:sz w:val="22"/>
                <w:szCs w:val="22"/>
              </w:rPr>
            </w:pPr>
            <w:r w:rsidRPr="00E414E8">
              <w:rPr>
                <w:rFonts w:eastAsia="Arial Unicode MS" w:cs="Arial"/>
                <w:b/>
                <w:i/>
                <w:sz w:val="22"/>
                <w:szCs w:val="22"/>
              </w:rPr>
              <w:t>Poor (P)</w:t>
            </w:r>
          </w:p>
        </w:tc>
        <w:tc>
          <w:tcPr>
            <w:tcW w:w="7370" w:type="dxa"/>
          </w:tcPr>
          <w:p w14:paraId="2CDB333F" w14:textId="77777777" w:rsidR="0094158F" w:rsidRPr="00E414E8" w:rsidRDefault="0094158F" w:rsidP="00E44CE1">
            <w:pPr>
              <w:spacing w:after="0" w:line="240" w:lineRule="auto"/>
              <w:contextualSpacing/>
              <w:jc w:val="both"/>
              <w:rPr>
                <w:rFonts w:eastAsia="Arial Unicode MS" w:cs="Arial"/>
                <w:b/>
                <w:i/>
                <w:sz w:val="22"/>
                <w:szCs w:val="22"/>
              </w:rPr>
            </w:pPr>
            <w:r w:rsidRPr="00E414E8">
              <w:rPr>
                <w:rFonts w:eastAsia="Arial Unicode MS" w:cs="Arial"/>
                <w:b/>
                <w:i/>
                <w:sz w:val="22"/>
                <w:szCs w:val="22"/>
              </w:rPr>
              <w:t xml:space="preserve">The service has been provided below acceptable standards </w:t>
            </w:r>
          </w:p>
        </w:tc>
      </w:tr>
      <w:bookmarkEnd w:id="3"/>
      <w:bookmarkEnd w:id="5"/>
      <w:bookmarkEnd w:id="6"/>
    </w:tbl>
    <w:p w14:paraId="5A86E3AC" w14:textId="77777777" w:rsidR="0094158F" w:rsidRDefault="0094158F" w:rsidP="0094158F">
      <w:pPr>
        <w:spacing w:after="0" w:line="240" w:lineRule="auto"/>
        <w:jc w:val="both"/>
        <w:rPr>
          <w:sz w:val="16"/>
          <w:szCs w:val="16"/>
        </w:rPr>
      </w:pPr>
    </w:p>
    <w:p w14:paraId="03D92A82" w14:textId="77777777" w:rsidR="0094158F" w:rsidRDefault="0094158F" w:rsidP="0094158F">
      <w:pPr>
        <w:spacing w:after="0" w:line="240" w:lineRule="auto"/>
        <w:jc w:val="both"/>
        <w:rPr>
          <w:sz w:val="16"/>
          <w:szCs w:val="16"/>
        </w:rPr>
      </w:pPr>
    </w:p>
    <w:p w14:paraId="3D407BB8" w14:textId="77777777" w:rsidR="0094158F" w:rsidRDefault="0094158F" w:rsidP="0094158F">
      <w:pPr>
        <w:spacing w:after="0" w:line="240" w:lineRule="auto"/>
        <w:jc w:val="both"/>
        <w:rPr>
          <w:sz w:val="16"/>
          <w:szCs w:val="16"/>
        </w:rPr>
      </w:pPr>
    </w:p>
    <w:p w14:paraId="6DD7080D" w14:textId="77777777" w:rsidR="0094158F" w:rsidRDefault="0094158F" w:rsidP="0094158F">
      <w:pPr>
        <w:spacing w:after="0" w:line="240" w:lineRule="auto"/>
        <w:jc w:val="both"/>
        <w:rPr>
          <w:sz w:val="16"/>
          <w:szCs w:val="16"/>
        </w:rPr>
      </w:pPr>
    </w:p>
    <w:p w14:paraId="6D5CBC21" w14:textId="77777777" w:rsidR="0094158F" w:rsidRDefault="0094158F" w:rsidP="0094158F">
      <w:pPr>
        <w:spacing w:after="0" w:line="240" w:lineRule="auto"/>
        <w:jc w:val="both"/>
        <w:rPr>
          <w:sz w:val="16"/>
          <w:szCs w:val="16"/>
        </w:rPr>
      </w:pPr>
    </w:p>
    <w:p w14:paraId="19AA1CED" w14:textId="77777777" w:rsidR="0094158F" w:rsidRDefault="0094158F" w:rsidP="0094158F">
      <w:pPr>
        <w:spacing w:after="0" w:line="240" w:lineRule="auto"/>
        <w:jc w:val="both"/>
        <w:rPr>
          <w:sz w:val="16"/>
          <w:szCs w:val="16"/>
        </w:rPr>
      </w:pPr>
    </w:p>
    <w:p w14:paraId="2E2468F8" w14:textId="77777777" w:rsidR="0094158F" w:rsidRDefault="0094158F" w:rsidP="0094158F">
      <w:pPr>
        <w:spacing w:after="0" w:line="240" w:lineRule="auto"/>
        <w:jc w:val="both"/>
        <w:rPr>
          <w:sz w:val="16"/>
          <w:szCs w:val="16"/>
        </w:rPr>
      </w:pPr>
    </w:p>
    <w:p w14:paraId="45DBC6C3" w14:textId="77777777" w:rsidR="0094158F" w:rsidRDefault="0094158F" w:rsidP="0094158F">
      <w:pPr>
        <w:spacing w:after="0" w:line="240" w:lineRule="auto"/>
        <w:jc w:val="both"/>
        <w:rPr>
          <w:sz w:val="16"/>
          <w:szCs w:val="16"/>
        </w:rPr>
      </w:pPr>
    </w:p>
    <w:p w14:paraId="1B650A6C" w14:textId="77777777" w:rsidR="0094158F" w:rsidRDefault="0094158F" w:rsidP="0094158F">
      <w:pPr>
        <w:spacing w:after="0" w:line="240" w:lineRule="auto"/>
        <w:jc w:val="both"/>
        <w:rPr>
          <w:sz w:val="16"/>
          <w:szCs w:val="16"/>
        </w:rPr>
      </w:pPr>
    </w:p>
    <w:p w14:paraId="0E4D9413" w14:textId="77777777" w:rsidR="0094158F" w:rsidRDefault="0094158F" w:rsidP="0094158F">
      <w:pPr>
        <w:spacing w:after="0" w:line="240" w:lineRule="auto"/>
        <w:jc w:val="both"/>
        <w:rPr>
          <w:sz w:val="16"/>
          <w:szCs w:val="16"/>
        </w:rPr>
      </w:pPr>
    </w:p>
    <w:p w14:paraId="51365147" w14:textId="77777777" w:rsidR="0094158F" w:rsidRDefault="0094158F" w:rsidP="0094158F">
      <w:pPr>
        <w:spacing w:after="0" w:line="240" w:lineRule="auto"/>
        <w:jc w:val="both"/>
        <w:rPr>
          <w:sz w:val="16"/>
          <w:szCs w:val="16"/>
        </w:rPr>
      </w:pPr>
    </w:p>
    <w:p w14:paraId="2BD8E95C" w14:textId="77777777" w:rsidR="0094158F" w:rsidRDefault="0094158F" w:rsidP="0094158F">
      <w:pPr>
        <w:spacing w:after="0" w:line="240" w:lineRule="auto"/>
        <w:jc w:val="both"/>
        <w:rPr>
          <w:sz w:val="16"/>
          <w:szCs w:val="16"/>
        </w:rPr>
      </w:pPr>
    </w:p>
    <w:p w14:paraId="3B7D3CB9" w14:textId="77777777" w:rsidR="0094158F" w:rsidRDefault="0094158F" w:rsidP="0094158F">
      <w:pPr>
        <w:spacing w:after="0" w:line="240" w:lineRule="auto"/>
        <w:jc w:val="both"/>
        <w:rPr>
          <w:sz w:val="16"/>
          <w:szCs w:val="16"/>
        </w:rPr>
      </w:pPr>
    </w:p>
    <w:p w14:paraId="4E8F57ED" w14:textId="77777777" w:rsidR="0094158F" w:rsidRDefault="0094158F" w:rsidP="0094158F">
      <w:pPr>
        <w:spacing w:after="0" w:line="240" w:lineRule="auto"/>
        <w:jc w:val="both"/>
        <w:rPr>
          <w:sz w:val="16"/>
          <w:szCs w:val="16"/>
        </w:rPr>
      </w:pPr>
    </w:p>
    <w:p w14:paraId="6C2D0D51" w14:textId="77777777" w:rsidR="0094158F" w:rsidRDefault="0094158F" w:rsidP="0094158F">
      <w:pPr>
        <w:spacing w:after="0" w:line="240" w:lineRule="auto"/>
        <w:jc w:val="both"/>
        <w:rPr>
          <w:sz w:val="16"/>
          <w:szCs w:val="16"/>
        </w:rPr>
      </w:pPr>
    </w:p>
    <w:p w14:paraId="1764BDAF" w14:textId="77777777" w:rsidR="0094158F" w:rsidRDefault="0094158F" w:rsidP="0094158F">
      <w:pPr>
        <w:spacing w:after="0" w:line="240" w:lineRule="auto"/>
        <w:jc w:val="both"/>
        <w:rPr>
          <w:sz w:val="16"/>
          <w:szCs w:val="16"/>
        </w:rPr>
      </w:pPr>
    </w:p>
    <w:p w14:paraId="0ECDB3BA" w14:textId="77777777" w:rsidR="0094158F" w:rsidRDefault="0094158F" w:rsidP="0094158F">
      <w:pPr>
        <w:spacing w:after="0" w:line="240" w:lineRule="auto"/>
        <w:jc w:val="both"/>
        <w:rPr>
          <w:sz w:val="16"/>
          <w:szCs w:val="16"/>
        </w:rPr>
      </w:pPr>
    </w:p>
    <w:p w14:paraId="04748F2F" w14:textId="77777777" w:rsidR="0094158F" w:rsidRDefault="0094158F" w:rsidP="0094158F">
      <w:pPr>
        <w:spacing w:after="0" w:line="240" w:lineRule="auto"/>
        <w:jc w:val="both"/>
        <w:rPr>
          <w:sz w:val="16"/>
          <w:szCs w:val="16"/>
        </w:rPr>
      </w:pPr>
    </w:p>
    <w:p w14:paraId="06A5C2CA" w14:textId="77777777" w:rsidR="0094158F" w:rsidRDefault="0094158F" w:rsidP="0094158F">
      <w:pPr>
        <w:spacing w:after="0" w:line="240" w:lineRule="auto"/>
        <w:jc w:val="both"/>
        <w:rPr>
          <w:sz w:val="16"/>
          <w:szCs w:val="16"/>
        </w:rPr>
      </w:pPr>
    </w:p>
    <w:p w14:paraId="202E6227" w14:textId="77777777" w:rsidR="0094158F" w:rsidRDefault="0094158F" w:rsidP="0094158F">
      <w:pPr>
        <w:spacing w:after="0" w:line="240" w:lineRule="auto"/>
        <w:jc w:val="both"/>
        <w:rPr>
          <w:sz w:val="16"/>
          <w:szCs w:val="16"/>
        </w:rPr>
      </w:pPr>
    </w:p>
    <w:tbl>
      <w:tblPr>
        <w:tblStyle w:val="TableGrid"/>
        <w:tblW w:w="4974" w:type="pct"/>
        <w:tblLook w:val="04A0" w:firstRow="1" w:lastRow="0" w:firstColumn="1" w:lastColumn="0" w:noHBand="0" w:noVBand="1"/>
      </w:tblPr>
      <w:tblGrid>
        <w:gridCol w:w="1178"/>
        <w:gridCol w:w="1589"/>
        <w:gridCol w:w="1424"/>
        <w:gridCol w:w="1623"/>
        <w:gridCol w:w="1937"/>
        <w:gridCol w:w="370"/>
        <w:gridCol w:w="423"/>
        <w:gridCol w:w="425"/>
      </w:tblGrid>
      <w:tr w:rsidR="0094158F" w:rsidRPr="00F70EE1" w14:paraId="1A89DB9A" w14:textId="77777777" w:rsidTr="00E44CE1">
        <w:trPr>
          <w:trHeight w:val="1043"/>
        </w:trPr>
        <w:tc>
          <w:tcPr>
            <w:tcW w:w="656" w:type="pct"/>
            <w:vMerge w:val="restart"/>
            <w:tcBorders>
              <w:top w:val="single" w:sz="4" w:space="0" w:color="auto"/>
              <w:left w:val="single" w:sz="4" w:space="0" w:color="auto"/>
              <w:bottom w:val="single" w:sz="4" w:space="0" w:color="auto"/>
              <w:right w:val="single" w:sz="4" w:space="0" w:color="auto"/>
            </w:tcBorders>
            <w:shd w:val="clear" w:color="auto" w:fill="00B050"/>
            <w:hideMark/>
          </w:tcPr>
          <w:p w14:paraId="2E78306F" w14:textId="77777777" w:rsidR="0094158F" w:rsidRPr="00F70EE1" w:rsidRDefault="0094158F" w:rsidP="00E44CE1">
            <w:pPr>
              <w:spacing w:after="160" w:line="278" w:lineRule="auto"/>
              <w:rPr>
                <w:rFonts w:ascii="Arial Narrow" w:hAnsi="Arial Narrow"/>
                <w:i/>
                <w:sz w:val="18"/>
                <w:szCs w:val="18"/>
              </w:rPr>
            </w:pPr>
            <w:r w:rsidRPr="00F70EE1">
              <w:rPr>
                <w:rFonts w:ascii="Arial Narrow" w:hAnsi="Arial Narrow"/>
                <w:i/>
                <w:sz w:val="18"/>
                <w:szCs w:val="18"/>
              </w:rPr>
              <w:t>Bid Number</w:t>
            </w:r>
          </w:p>
        </w:tc>
        <w:tc>
          <w:tcPr>
            <w:tcW w:w="886" w:type="pct"/>
            <w:vMerge w:val="restart"/>
            <w:tcBorders>
              <w:top w:val="single" w:sz="4" w:space="0" w:color="auto"/>
              <w:left w:val="single" w:sz="4" w:space="0" w:color="auto"/>
              <w:bottom w:val="single" w:sz="4" w:space="0" w:color="auto"/>
              <w:right w:val="single" w:sz="4" w:space="0" w:color="auto"/>
            </w:tcBorders>
            <w:shd w:val="clear" w:color="auto" w:fill="00B050"/>
            <w:hideMark/>
          </w:tcPr>
          <w:p w14:paraId="53E6E9FD" w14:textId="77777777" w:rsidR="0094158F" w:rsidRPr="00F70EE1" w:rsidRDefault="0094158F" w:rsidP="00E44CE1">
            <w:pPr>
              <w:spacing w:after="160" w:line="278" w:lineRule="auto"/>
              <w:rPr>
                <w:rFonts w:ascii="Arial Narrow" w:hAnsi="Arial Narrow"/>
                <w:i/>
                <w:sz w:val="18"/>
                <w:szCs w:val="18"/>
              </w:rPr>
            </w:pPr>
            <w:r w:rsidRPr="00F70EE1">
              <w:rPr>
                <w:rFonts w:ascii="Arial Narrow" w:hAnsi="Arial Narrow"/>
                <w:i/>
                <w:sz w:val="18"/>
                <w:szCs w:val="18"/>
              </w:rPr>
              <w:t>Name of external Service Provider</w:t>
            </w:r>
          </w:p>
        </w:tc>
        <w:tc>
          <w:tcPr>
            <w:tcW w:w="794" w:type="pct"/>
            <w:vMerge w:val="restart"/>
            <w:tcBorders>
              <w:top w:val="single" w:sz="4" w:space="0" w:color="auto"/>
              <w:left w:val="single" w:sz="4" w:space="0" w:color="auto"/>
              <w:bottom w:val="single" w:sz="4" w:space="0" w:color="auto"/>
              <w:right w:val="single" w:sz="4" w:space="0" w:color="auto"/>
            </w:tcBorders>
            <w:shd w:val="clear" w:color="auto" w:fill="00B050"/>
            <w:hideMark/>
          </w:tcPr>
          <w:p w14:paraId="5CAB7CAE" w14:textId="77777777" w:rsidR="0094158F" w:rsidRPr="00F70EE1" w:rsidRDefault="0094158F" w:rsidP="00E44CE1">
            <w:pPr>
              <w:spacing w:after="160" w:line="278" w:lineRule="auto"/>
              <w:rPr>
                <w:rFonts w:ascii="Arial Narrow" w:hAnsi="Arial Narrow"/>
                <w:i/>
                <w:sz w:val="18"/>
                <w:szCs w:val="18"/>
              </w:rPr>
            </w:pPr>
            <w:r w:rsidRPr="00F70EE1">
              <w:rPr>
                <w:rFonts w:ascii="Arial Narrow" w:hAnsi="Arial Narrow"/>
                <w:i/>
                <w:sz w:val="18"/>
                <w:szCs w:val="18"/>
              </w:rPr>
              <w:t>Date Contract Awarded</w:t>
            </w:r>
          </w:p>
        </w:tc>
        <w:tc>
          <w:tcPr>
            <w:tcW w:w="905" w:type="pct"/>
            <w:vMerge w:val="restart"/>
            <w:tcBorders>
              <w:top w:val="single" w:sz="4" w:space="0" w:color="auto"/>
              <w:left w:val="single" w:sz="4" w:space="0" w:color="auto"/>
              <w:bottom w:val="single" w:sz="4" w:space="0" w:color="auto"/>
              <w:right w:val="single" w:sz="4" w:space="0" w:color="auto"/>
            </w:tcBorders>
            <w:shd w:val="clear" w:color="auto" w:fill="00B050"/>
            <w:hideMark/>
          </w:tcPr>
          <w:p w14:paraId="39DAFD06" w14:textId="77777777" w:rsidR="0094158F" w:rsidRPr="00F70EE1" w:rsidRDefault="0094158F" w:rsidP="00E44CE1">
            <w:pPr>
              <w:spacing w:after="160" w:line="278" w:lineRule="auto"/>
              <w:rPr>
                <w:rFonts w:ascii="Arial Narrow" w:hAnsi="Arial Narrow"/>
                <w:i/>
                <w:sz w:val="18"/>
                <w:szCs w:val="18"/>
              </w:rPr>
            </w:pPr>
            <w:r w:rsidRPr="00F70EE1">
              <w:rPr>
                <w:rFonts w:ascii="Arial Narrow" w:hAnsi="Arial Narrow"/>
                <w:i/>
                <w:sz w:val="18"/>
                <w:szCs w:val="18"/>
              </w:rPr>
              <w:t>Service provided in terms of the SLA</w:t>
            </w:r>
          </w:p>
        </w:tc>
        <w:tc>
          <w:tcPr>
            <w:tcW w:w="1080" w:type="pct"/>
            <w:vMerge w:val="restart"/>
            <w:tcBorders>
              <w:top w:val="single" w:sz="4" w:space="0" w:color="auto"/>
              <w:left w:val="single" w:sz="4" w:space="0" w:color="auto"/>
              <w:bottom w:val="single" w:sz="4" w:space="0" w:color="auto"/>
              <w:right w:val="single" w:sz="4" w:space="0" w:color="auto"/>
            </w:tcBorders>
            <w:shd w:val="clear" w:color="auto" w:fill="00B050"/>
            <w:hideMark/>
          </w:tcPr>
          <w:p w14:paraId="2129928B" w14:textId="77777777" w:rsidR="0094158F" w:rsidRPr="00F70EE1" w:rsidRDefault="0094158F" w:rsidP="00E44CE1">
            <w:pPr>
              <w:spacing w:after="160" w:line="278" w:lineRule="auto"/>
              <w:rPr>
                <w:rFonts w:ascii="Arial Narrow" w:hAnsi="Arial Narrow"/>
                <w:i/>
                <w:sz w:val="18"/>
                <w:szCs w:val="18"/>
              </w:rPr>
            </w:pPr>
            <w:r w:rsidRPr="00F70EE1">
              <w:rPr>
                <w:rFonts w:ascii="Arial Narrow" w:hAnsi="Arial Narrow"/>
                <w:i/>
                <w:sz w:val="18"/>
                <w:szCs w:val="18"/>
              </w:rPr>
              <w:t>Value of project</w:t>
            </w:r>
          </w:p>
        </w:tc>
        <w:tc>
          <w:tcPr>
            <w:tcW w:w="680" w:type="pct"/>
            <w:gridSpan w:val="3"/>
            <w:tcBorders>
              <w:top w:val="single" w:sz="4" w:space="0" w:color="auto"/>
              <w:left w:val="single" w:sz="4" w:space="0" w:color="auto"/>
              <w:bottom w:val="single" w:sz="4" w:space="0" w:color="auto"/>
              <w:right w:val="single" w:sz="4" w:space="0" w:color="auto"/>
            </w:tcBorders>
            <w:shd w:val="clear" w:color="auto" w:fill="00B050"/>
            <w:hideMark/>
          </w:tcPr>
          <w:p w14:paraId="52E79D49" w14:textId="77777777" w:rsidR="0094158F" w:rsidRPr="00F70EE1" w:rsidRDefault="0094158F" w:rsidP="00E44CE1">
            <w:pPr>
              <w:spacing w:after="160" w:line="278" w:lineRule="auto"/>
              <w:rPr>
                <w:rFonts w:ascii="Arial Narrow" w:hAnsi="Arial Narrow"/>
                <w:i/>
                <w:sz w:val="18"/>
                <w:szCs w:val="18"/>
              </w:rPr>
            </w:pPr>
            <w:r w:rsidRPr="00F70EE1">
              <w:rPr>
                <w:rFonts w:ascii="Arial Narrow" w:hAnsi="Arial Narrow"/>
                <w:i/>
                <w:sz w:val="18"/>
                <w:szCs w:val="18"/>
              </w:rPr>
              <w:t>Assessment of Service Providers Performance</w:t>
            </w:r>
          </w:p>
        </w:tc>
      </w:tr>
      <w:tr w:rsidR="0094158F" w:rsidRPr="00F70EE1" w14:paraId="7DEFDC42" w14:textId="77777777" w:rsidTr="00E44CE1">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BA73DE" w14:textId="77777777" w:rsidR="0094158F" w:rsidRPr="00F70EE1" w:rsidRDefault="0094158F" w:rsidP="00E44CE1">
            <w:pPr>
              <w:spacing w:after="160" w:line="278" w:lineRule="auto"/>
              <w:rPr>
                <w:rFonts w:ascii="Arial Narrow" w:hAnsi="Arial Narrow"/>
                <w: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FBEC15" w14:textId="77777777" w:rsidR="0094158F" w:rsidRPr="00F70EE1" w:rsidRDefault="0094158F" w:rsidP="00E44CE1">
            <w:pPr>
              <w:spacing w:after="160" w:line="278" w:lineRule="auto"/>
              <w:rPr>
                <w:rFonts w:ascii="Arial Narrow" w:hAnsi="Arial Narrow"/>
                <w: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9CB2B3" w14:textId="77777777" w:rsidR="0094158F" w:rsidRPr="00F70EE1" w:rsidRDefault="0094158F" w:rsidP="00E44CE1">
            <w:pPr>
              <w:spacing w:after="160" w:line="278" w:lineRule="auto"/>
              <w:rPr>
                <w:rFonts w:ascii="Arial Narrow" w:hAnsi="Arial Narrow"/>
                <w: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806B65" w14:textId="77777777" w:rsidR="0094158F" w:rsidRPr="00F70EE1" w:rsidRDefault="0094158F" w:rsidP="00E44CE1">
            <w:pPr>
              <w:spacing w:after="160" w:line="278" w:lineRule="auto"/>
              <w:rPr>
                <w:rFonts w:ascii="Arial Narrow" w:hAnsi="Arial Narrow"/>
                <w:i/>
                <w:sz w:val="18"/>
                <w:szCs w:val="18"/>
              </w:rPr>
            </w:pPr>
          </w:p>
        </w:tc>
        <w:tc>
          <w:tcPr>
            <w:tcW w:w="1080" w:type="pct"/>
            <w:vMerge/>
            <w:tcBorders>
              <w:top w:val="single" w:sz="4" w:space="0" w:color="auto"/>
              <w:left w:val="single" w:sz="4" w:space="0" w:color="auto"/>
              <w:bottom w:val="single" w:sz="4" w:space="0" w:color="auto"/>
              <w:right w:val="single" w:sz="4" w:space="0" w:color="auto"/>
            </w:tcBorders>
            <w:vAlign w:val="center"/>
            <w:hideMark/>
          </w:tcPr>
          <w:p w14:paraId="46A4F0F6" w14:textId="77777777" w:rsidR="0094158F" w:rsidRPr="00F70EE1" w:rsidRDefault="0094158F" w:rsidP="00E44CE1">
            <w:pPr>
              <w:spacing w:after="160" w:line="278" w:lineRule="auto"/>
              <w:rPr>
                <w:rFonts w:ascii="Arial Narrow" w:hAnsi="Arial Narrow"/>
                <w:i/>
                <w:sz w:val="18"/>
                <w:szCs w:val="18"/>
              </w:rPr>
            </w:pPr>
          </w:p>
        </w:tc>
        <w:tc>
          <w:tcPr>
            <w:tcW w:w="206" w:type="pct"/>
            <w:tcBorders>
              <w:top w:val="single" w:sz="4" w:space="0" w:color="auto"/>
              <w:left w:val="single" w:sz="4" w:space="0" w:color="auto"/>
              <w:bottom w:val="single" w:sz="4" w:space="0" w:color="auto"/>
              <w:right w:val="single" w:sz="4" w:space="0" w:color="auto"/>
            </w:tcBorders>
            <w:shd w:val="clear" w:color="auto" w:fill="00CC00"/>
            <w:hideMark/>
          </w:tcPr>
          <w:p w14:paraId="40BCDD17" w14:textId="77777777" w:rsidR="0094158F" w:rsidRPr="00F70EE1" w:rsidRDefault="0094158F" w:rsidP="00E44CE1">
            <w:pPr>
              <w:spacing w:after="160" w:line="278" w:lineRule="auto"/>
              <w:rPr>
                <w:rFonts w:ascii="Arial Narrow" w:hAnsi="Arial Narrow"/>
                <w:i/>
                <w:sz w:val="18"/>
                <w:szCs w:val="18"/>
              </w:rPr>
            </w:pPr>
            <w:r w:rsidRPr="00F70EE1">
              <w:rPr>
                <w:rFonts w:ascii="Arial Narrow" w:hAnsi="Arial Narrow"/>
                <w:i/>
                <w:sz w:val="18"/>
                <w:szCs w:val="18"/>
              </w:rPr>
              <w:t>G</w:t>
            </w:r>
          </w:p>
        </w:tc>
        <w:tc>
          <w:tcPr>
            <w:tcW w:w="236" w:type="pct"/>
            <w:tcBorders>
              <w:top w:val="single" w:sz="4" w:space="0" w:color="auto"/>
              <w:left w:val="single" w:sz="4" w:space="0" w:color="auto"/>
              <w:bottom w:val="single" w:sz="4" w:space="0" w:color="auto"/>
              <w:right w:val="single" w:sz="4" w:space="0" w:color="auto"/>
            </w:tcBorders>
            <w:shd w:val="clear" w:color="auto" w:fill="FF9900"/>
            <w:hideMark/>
          </w:tcPr>
          <w:p w14:paraId="287A9F63" w14:textId="77777777" w:rsidR="0094158F" w:rsidRPr="00F70EE1" w:rsidRDefault="0094158F" w:rsidP="00E44CE1">
            <w:pPr>
              <w:spacing w:after="160" w:line="278" w:lineRule="auto"/>
              <w:rPr>
                <w:rFonts w:ascii="Arial Narrow" w:hAnsi="Arial Narrow"/>
                <w:i/>
                <w:sz w:val="18"/>
                <w:szCs w:val="18"/>
              </w:rPr>
            </w:pPr>
            <w:r w:rsidRPr="00F70EE1">
              <w:rPr>
                <w:rFonts w:ascii="Arial Narrow" w:hAnsi="Arial Narrow"/>
                <w:i/>
                <w:sz w:val="18"/>
                <w:szCs w:val="18"/>
              </w:rPr>
              <w:t>S</w:t>
            </w:r>
          </w:p>
        </w:tc>
        <w:tc>
          <w:tcPr>
            <w:tcW w:w="237" w:type="pct"/>
            <w:tcBorders>
              <w:top w:val="single" w:sz="4" w:space="0" w:color="auto"/>
              <w:left w:val="single" w:sz="4" w:space="0" w:color="auto"/>
              <w:bottom w:val="single" w:sz="4" w:space="0" w:color="auto"/>
              <w:right w:val="single" w:sz="4" w:space="0" w:color="auto"/>
            </w:tcBorders>
            <w:shd w:val="clear" w:color="auto" w:fill="FF0000"/>
            <w:hideMark/>
          </w:tcPr>
          <w:p w14:paraId="03415F40" w14:textId="77777777" w:rsidR="0094158F" w:rsidRPr="00F70EE1" w:rsidRDefault="0094158F" w:rsidP="00E44CE1">
            <w:pPr>
              <w:spacing w:after="160" w:line="278" w:lineRule="auto"/>
              <w:rPr>
                <w:rFonts w:ascii="Arial Narrow" w:hAnsi="Arial Narrow"/>
                <w:i/>
                <w:sz w:val="18"/>
                <w:szCs w:val="18"/>
              </w:rPr>
            </w:pPr>
            <w:r w:rsidRPr="00F70EE1">
              <w:rPr>
                <w:rFonts w:ascii="Arial Narrow" w:hAnsi="Arial Narrow"/>
                <w:i/>
                <w:sz w:val="18"/>
                <w:szCs w:val="18"/>
              </w:rPr>
              <w:t>P</w:t>
            </w:r>
          </w:p>
        </w:tc>
      </w:tr>
      <w:tr w:rsidR="0094158F" w:rsidRPr="00F70EE1" w14:paraId="2ADA4A37" w14:textId="77777777" w:rsidTr="00E44CE1">
        <w:trPr>
          <w:trHeight w:val="1304"/>
        </w:trPr>
        <w:tc>
          <w:tcPr>
            <w:tcW w:w="656" w:type="pct"/>
            <w:tcBorders>
              <w:top w:val="single" w:sz="4" w:space="0" w:color="auto"/>
              <w:left w:val="single" w:sz="4" w:space="0" w:color="auto"/>
              <w:bottom w:val="single" w:sz="4" w:space="0" w:color="auto"/>
              <w:right w:val="single" w:sz="4" w:space="0" w:color="auto"/>
            </w:tcBorders>
          </w:tcPr>
          <w:p w14:paraId="75E1D127" w14:textId="77777777" w:rsidR="0094158F" w:rsidRPr="00F70EE1" w:rsidRDefault="0094158F" w:rsidP="00E44CE1">
            <w:pPr>
              <w:spacing w:after="160" w:line="278" w:lineRule="auto"/>
              <w:rPr>
                <w:rFonts w:ascii="Arial Narrow" w:hAnsi="Arial Narrow"/>
                <w:iCs/>
              </w:rPr>
            </w:pPr>
            <w:r w:rsidRPr="00F70EE1">
              <w:rPr>
                <w:rFonts w:ascii="Arial Narrow" w:hAnsi="Arial Narrow"/>
                <w:iCs/>
              </w:rPr>
              <w:t>NDWQ</w:t>
            </w:r>
          </w:p>
          <w:p w14:paraId="7321BBC7" w14:textId="77777777" w:rsidR="0094158F" w:rsidRPr="00F70EE1" w:rsidRDefault="0094158F" w:rsidP="00E44CE1">
            <w:pPr>
              <w:spacing w:after="160" w:line="278" w:lineRule="auto"/>
              <w:rPr>
                <w:rFonts w:ascii="Arial Narrow" w:hAnsi="Arial Narrow"/>
                <w:iCs/>
                <w:sz w:val="18"/>
                <w:szCs w:val="18"/>
              </w:rPr>
            </w:pPr>
            <w:r w:rsidRPr="00F70EE1">
              <w:rPr>
                <w:rFonts w:ascii="Arial Narrow" w:hAnsi="Arial Narrow"/>
                <w:iCs/>
              </w:rPr>
              <w:t>02/23/24</w:t>
            </w:r>
          </w:p>
        </w:tc>
        <w:tc>
          <w:tcPr>
            <w:tcW w:w="886" w:type="pct"/>
            <w:tcBorders>
              <w:top w:val="single" w:sz="4" w:space="0" w:color="auto"/>
              <w:left w:val="single" w:sz="4" w:space="0" w:color="auto"/>
              <w:bottom w:val="single" w:sz="4" w:space="0" w:color="auto"/>
              <w:right w:val="single" w:sz="4" w:space="0" w:color="auto"/>
            </w:tcBorders>
          </w:tcPr>
          <w:p w14:paraId="702DAFCF" w14:textId="77777777" w:rsidR="0094158F" w:rsidRPr="00F70EE1" w:rsidRDefault="0094158F" w:rsidP="00E44CE1">
            <w:pPr>
              <w:rPr>
                <w:rFonts w:eastAsia="Calibri" w:cs="Calibri"/>
                <w:bCs/>
                <w:iCs/>
                <w:sz w:val="22"/>
                <w:szCs w:val="22"/>
              </w:rPr>
            </w:pPr>
            <w:r w:rsidRPr="00F70EE1">
              <w:rPr>
                <w:rFonts w:eastAsia="Calibri" w:cs="Calibri"/>
                <w:bCs/>
                <w:iCs/>
                <w:sz w:val="22"/>
                <w:szCs w:val="22"/>
              </w:rPr>
              <w:t xml:space="preserve">P4S Trading </w:t>
            </w:r>
          </w:p>
          <w:p w14:paraId="23BE9568" w14:textId="77777777" w:rsidR="0094158F" w:rsidRPr="00F70EE1" w:rsidRDefault="0094158F" w:rsidP="00E44CE1">
            <w:pPr>
              <w:spacing w:after="160" w:line="278" w:lineRule="auto"/>
              <w:rPr>
                <w:rFonts w:cs="Calibri"/>
                <w:iCs/>
                <w:sz w:val="22"/>
                <w:szCs w:val="22"/>
              </w:rPr>
            </w:pPr>
          </w:p>
        </w:tc>
        <w:tc>
          <w:tcPr>
            <w:tcW w:w="794" w:type="pct"/>
            <w:tcBorders>
              <w:top w:val="single" w:sz="4" w:space="0" w:color="auto"/>
              <w:left w:val="single" w:sz="4" w:space="0" w:color="auto"/>
              <w:bottom w:val="single" w:sz="4" w:space="0" w:color="auto"/>
              <w:right w:val="single" w:sz="4" w:space="0" w:color="auto"/>
            </w:tcBorders>
          </w:tcPr>
          <w:p w14:paraId="61767E56" w14:textId="77777777" w:rsidR="0094158F" w:rsidRPr="00F70EE1" w:rsidRDefault="0094158F" w:rsidP="00E44CE1">
            <w:pPr>
              <w:shd w:val="clear" w:color="auto" w:fill="FFFFFF"/>
              <w:rPr>
                <w:rFonts w:eastAsia="Calibri" w:cs="Calibri"/>
                <w:iCs/>
                <w:sz w:val="22"/>
                <w:szCs w:val="22"/>
              </w:rPr>
            </w:pPr>
            <w:r w:rsidRPr="00F70EE1">
              <w:rPr>
                <w:rFonts w:eastAsia="Calibri" w:cs="Calibri"/>
                <w:iCs/>
                <w:sz w:val="22"/>
                <w:szCs w:val="22"/>
              </w:rPr>
              <w:t>20/07/2023</w:t>
            </w:r>
          </w:p>
          <w:p w14:paraId="19D994FE" w14:textId="77777777" w:rsidR="0094158F" w:rsidRPr="00F70EE1" w:rsidRDefault="0094158F" w:rsidP="00E44CE1">
            <w:pPr>
              <w:spacing w:after="160" w:line="278" w:lineRule="auto"/>
              <w:rPr>
                <w:rFonts w:cs="Calibri"/>
                <w:iCs/>
                <w:sz w:val="22"/>
                <w:szCs w:val="22"/>
              </w:rPr>
            </w:pPr>
          </w:p>
        </w:tc>
        <w:tc>
          <w:tcPr>
            <w:tcW w:w="905" w:type="pct"/>
            <w:tcBorders>
              <w:top w:val="single" w:sz="4" w:space="0" w:color="auto"/>
              <w:left w:val="single" w:sz="4" w:space="0" w:color="auto"/>
              <w:bottom w:val="single" w:sz="4" w:space="0" w:color="auto"/>
              <w:right w:val="single" w:sz="4" w:space="0" w:color="auto"/>
            </w:tcBorders>
          </w:tcPr>
          <w:p w14:paraId="4B358F64" w14:textId="77777777" w:rsidR="0094158F" w:rsidRPr="00F70EE1" w:rsidRDefault="0094158F" w:rsidP="00E44CE1">
            <w:pPr>
              <w:spacing w:after="160" w:line="278" w:lineRule="auto"/>
              <w:rPr>
                <w:rFonts w:cs="Calibri"/>
                <w:iCs/>
                <w:sz w:val="22"/>
                <w:szCs w:val="22"/>
              </w:rPr>
            </w:pPr>
            <w:proofErr w:type="spellStart"/>
            <w:r w:rsidRPr="00F70EE1">
              <w:rPr>
                <w:rFonts w:cs="Calibri"/>
                <w:iCs/>
                <w:sz w:val="22"/>
                <w:szCs w:val="22"/>
              </w:rPr>
              <w:t>Hlakahle</w:t>
            </w:r>
            <w:proofErr w:type="spellEnd"/>
            <w:r w:rsidRPr="00F70EE1">
              <w:rPr>
                <w:rFonts w:cs="Calibri"/>
                <w:iCs/>
                <w:sz w:val="22"/>
                <w:szCs w:val="22"/>
              </w:rPr>
              <w:t xml:space="preserve"> Community Development Centre</w:t>
            </w:r>
          </w:p>
        </w:tc>
        <w:tc>
          <w:tcPr>
            <w:tcW w:w="1080" w:type="pct"/>
            <w:tcBorders>
              <w:top w:val="single" w:sz="4" w:space="0" w:color="auto"/>
              <w:left w:val="single" w:sz="4" w:space="0" w:color="auto"/>
              <w:bottom w:val="single" w:sz="4" w:space="0" w:color="auto"/>
              <w:right w:val="single" w:sz="4" w:space="0" w:color="auto"/>
            </w:tcBorders>
          </w:tcPr>
          <w:p w14:paraId="60CAD53B" w14:textId="77777777" w:rsidR="0094158F" w:rsidRPr="00F70EE1" w:rsidRDefault="0094158F" w:rsidP="00E44CE1">
            <w:pPr>
              <w:spacing w:after="160" w:line="278" w:lineRule="auto"/>
              <w:rPr>
                <w:rFonts w:ascii="Arial Narrow" w:hAnsi="Arial Narrow"/>
                <w:i/>
                <w:sz w:val="22"/>
                <w:szCs w:val="22"/>
              </w:rPr>
            </w:pPr>
            <w:r w:rsidRPr="00F70EE1">
              <w:rPr>
                <w:rFonts w:cs="Calibri"/>
                <w:sz w:val="22"/>
                <w:szCs w:val="22"/>
              </w:rPr>
              <w:t>R 10 997 079,70</w:t>
            </w:r>
          </w:p>
        </w:tc>
        <w:tc>
          <w:tcPr>
            <w:tcW w:w="206" w:type="pct"/>
            <w:tcBorders>
              <w:top w:val="single" w:sz="4" w:space="0" w:color="auto"/>
              <w:left w:val="single" w:sz="4" w:space="0" w:color="auto"/>
              <w:bottom w:val="single" w:sz="4" w:space="0" w:color="auto"/>
              <w:right w:val="single" w:sz="4" w:space="0" w:color="auto"/>
            </w:tcBorders>
          </w:tcPr>
          <w:p w14:paraId="60631378" w14:textId="77777777" w:rsidR="0094158F" w:rsidRPr="00F70EE1" w:rsidRDefault="0094158F" w:rsidP="00E44CE1">
            <w:pPr>
              <w:spacing w:after="160" w:line="278" w:lineRule="auto"/>
              <w:rPr>
                <w:rFonts w:ascii="Arial Narrow" w:hAnsi="Arial Narrow"/>
                <w:i/>
                <w:sz w:val="18"/>
                <w:szCs w:val="18"/>
              </w:rPr>
            </w:pPr>
          </w:p>
        </w:tc>
        <w:tc>
          <w:tcPr>
            <w:tcW w:w="236" w:type="pct"/>
            <w:tcBorders>
              <w:top w:val="single" w:sz="4" w:space="0" w:color="auto"/>
              <w:left w:val="single" w:sz="4" w:space="0" w:color="auto"/>
              <w:bottom w:val="single" w:sz="4" w:space="0" w:color="auto"/>
              <w:right w:val="single" w:sz="4" w:space="0" w:color="auto"/>
            </w:tcBorders>
          </w:tcPr>
          <w:p w14:paraId="53EED708" w14:textId="77777777" w:rsidR="0094158F" w:rsidRPr="00F70EE1" w:rsidRDefault="0094158F" w:rsidP="00E44CE1">
            <w:pPr>
              <w:spacing w:after="160" w:line="278" w:lineRule="auto"/>
              <w:rPr>
                <w:rFonts w:ascii="Arial Narrow" w:hAnsi="Arial Narrow"/>
                <w:iCs/>
                <w:sz w:val="18"/>
                <w:szCs w:val="18"/>
              </w:rPr>
            </w:pPr>
            <w:r w:rsidRPr="00F70EE1">
              <w:rPr>
                <w:rFonts w:ascii="Arial Narrow" w:hAnsi="Arial Narrow"/>
                <w:iCs/>
                <w:sz w:val="18"/>
                <w:szCs w:val="18"/>
              </w:rPr>
              <w:t>S</w:t>
            </w:r>
          </w:p>
        </w:tc>
        <w:tc>
          <w:tcPr>
            <w:tcW w:w="237" w:type="pct"/>
            <w:tcBorders>
              <w:top w:val="single" w:sz="4" w:space="0" w:color="auto"/>
              <w:left w:val="single" w:sz="4" w:space="0" w:color="auto"/>
              <w:bottom w:val="single" w:sz="4" w:space="0" w:color="auto"/>
              <w:right w:val="single" w:sz="4" w:space="0" w:color="auto"/>
            </w:tcBorders>
          </w:tcPr>
          <w:p w14:paraId="0CBC3217" w14:textId="77777777" w:rsidR="0094158F" w:rsidRPr="00F70EE1" w:rsidRDefault="0094158F" w:rsidP="00E44CE1">
            <w:pPr>
              <w:spacing w:after="160" w:line="278" w:lineRule="auto"/>
              <w:rPr>
                <w:rFonts w:ascii="Arial Narrow" w:hAnsi="Arial Narrow"/>
                <w:i/>
                <w:sz w:val="18"/>
                <w:szCs w:val="18"/>
              </w:rPr>
            </w:pPr>
          </w:p>
        </w:tc>
      </w:tr>
      <w:tr w:rsidR="0094158F" w:rsidRPr="00F70EE1" w14:paraId="786CD7F2" w14:textId="77777777" w:rsidTr="00E44CE1">
        <w:trPr>
          <w:trHeight w:val="996"/>
        </w:trPr>
        <w:tc>
          <w:tcPr>
            <w:tcW w:w="656" w:type="pct"/>
            <w:tcBorders>
              <w:top w:val="single" w:sz="4" w:space="0" w:color="auto"/>
              <w:left w:val="single" w:sz="4" w:space="0" w:color="auto"/>
              <w:bottom w:val="single" w:sz="4" w:space="0" w:color="auto"/>
              <w:right w:val="single" w:sz="4" w:space="0" w:color="auto"/>
            </w:tcBorders>
          </w:tcPr>
          <w:p w14:paraId="135DD9C1" w14:textId="77777777" w:rsidR="0094158F" w:rsidRPr="00F70EE1" w:rsidRDefault="0094158F" w:rsidP="00E44CE1">
            <w:pPr>
              <w:rPr>
                <w:rFonts w:ascii="Arial Narrow" w:hAnsi="Arial Narrow"/>
                <w:iCs/>
              </w:rPr>
            </w:pPr>
            <w:r w:rsidRPr="00F70EE1">
              <w:rPr>
                <w:rFonts w:ascii="Arial Narrow" w:hAnsi="Arial Narrow"/>
                <w:iCs/>
              </w:rPr>
              <w:t>NDWQ</w:t>
            </w:r>
          </w:p>
          <w:p w14:paraId="12777651" w14:textId="77777777" w:rsidR="0094158F" w:rsidRPr="00F70EE1" w:rsidRDefault="0094158F" w:rsidP="00E44CE1">
            <w:pPr>
              <w:rPr>
                <w:rFonts w:ascii="Arial Narrow" w:hAnsi="Arial Narrow"/>
                <w:iCs/>
                <w:sz w:val="18"/>
                <w:szCs w:val="18"/>
              </w:rPr>
            </w:pPr>
            <w:r w:rsidRPr="00F70EE1">
              <w:rPr>
                <w:rFonts w:ascii="Arial Narrow" w:hAnsi="Arial Narrow"/>
                <w:iCs/>
              </w:rPr>
              <w:t>03/23/24</w:t>
            </w:r>
          </w:p>
        </w:tc>
        <w:tc>
          <w:tcPr>
            <w:tcW w:w="886" w:type="pct"/>
            <w:tcBorders>
              <w:top w:val="single" w:sz="4" w:space="0" w:color="auto"/>
              <w:left w:val="single" w:sz="4" w:space="0" w:color="auto"/>
              <w:bottom w:val="single" w:sz="4" w:space="0" w:color="auto"/>
              <w:right w:val="single" w:sz="4" w:space="0" w:color="auto"/>
            </w:tcBorders>
          </w:tcPr>
          <w:p w14:paraId="0C02B38E" w14:textId="77777777" w:rsidR="0094158F" w:rsidRPr="00F70EE1" w:rsidRDefault="0094158F" w:rsidP="00E44CE1">
            <w:pPr>
              <w:rPr>
                <w:rFonts w:eastAsia="Calibri" w:cs="Calibri"/>
                <w:bCs/>
                <w:iCs/>
                <w:sz w:val="22"/>
                <w:szCs w:val="22"/>
              </w:rPr>
            </w:pPr>
            <w:r w:rsidRPr="00F70EE1">
              <w:rPr>
                <w:rFonts w:eastAsia="Calibri" w:cs="Calibri"/>
                <w:bCs/>
                <w:iCs/>
                <w:sz w:val="22"/>
                <w:szCs w:val="22"/>
              </w:rPr>
              <w:t>Sim &amp;Luko Property Development</w:t>
            </w:r>
          </w:p>
        </w:tc>
        <w:tc>
          <w:tcPr>
            <w:tcW w:w="794" w:type="pct"/>
            <w:tcBorders>
              <w:top w:val="single" w:sz="4" w:space="0" w:color="auto"/>
              <w:left w:val="single" w:sz="4" w:space="0" w:color="auto"/>
              <w:bottom w:val="single" w:sz="4" w:space="0" w:color="auto"/>
              <w:right w:val="single" w:sz="4" w:space="0" w:color="auto"/>
            </w:tcBorders>
          </w:tcPr>
          <w:p w14:paraId="5EAF15EB" w14:textId="77777777" w:rsidR="0094158F" w:rsidRPr="00F70EE1" w:rsidRDefault="0094158F" w:rsidP="00E44CE1">
            <w:pPr>
              <w:shd w:val="clear" w:color="auto" w:fill="FFFFFF"/>
              <w:rPr>
                <w:rFonts w:eastAsia="Calibri" w:cs="Calibri"/>
                <w:iCs/>
                <w:sz w:val="22"/>
                <w:szCs w:val="22"/>
              </w:rPr>
            </w:pPr>
            <w:r w:rsidRPr="00F70EE1">
              <w:rPr>
                <w:rFonts w:eastAsia="Calibri" w:cs="Calibri"/>
                <w:iCs/>
                <w:sz w:val="22"/>
                <w:szCs w:val="22"/>
              </w:rPr>
              <w:t xml:space="preserve">20/07/2023 </w:t>
            </w:r>
          </w:p>
        </w:tc>
        <w:tc>
          <w:tcPr>
            <w:tcW w:w="905" w:type="pct"/>
            <w:tcBorders>
              <w:top w:val="single" w:sz="4" w:space="0" w:color="auto"/>
              <w:left w:val="single" w:sz="4" w:space="0" w:color="auto"/>
              <w:bottom w:val="single" w:sz="4" w:space="0" w:color="auto"/>
              <w:right w:val="single" w:sz="4" w:space="0" w:color="auto"/>
            </w:tcBorders>
          </w:tcPr>
          <w:p w14:paraId="7DE8AF36" w14:textId="77777777" w:rsidR="0094158F" w:rsidRPr="00F70EE1" w:rsidRDefault="0094158F" w:rsidP="00E44CE1">
            <w:pPr>
              <w:rPr>
                <w:rFonts w:cs="Calibri"/>
                <w:iCs/>
                <w:sz w:val="22"/>
                <w:szCs w:val="22"/>
              </w:rPr>
            </w:pPr>
            <w:proofErr w:type="spellStart"/>
            <w:r w:rsidRPr="00F70EE1">
              <w:rPr>
                <w:rFonts w:cs="Calibri"/>
                <w:iCs/>
                <w:sz w:val="22"/>
                <w:szCs w:val="22"/>
              </w:rPr>
              <w:t>Msengeni</w:t>
            </w:r>
            <w:proofErr w:type="spellEnd"/>
            <w:r w:rsidRPr="00F70EE1">
              <w:rPr>
                <w:rFonts w:cs="Calibri"/>
                <w:iCs/>
                <w:sz w:val="22"/>
                <w:szCs w:val="22"/>
              </w:rPr>
              <w:t xml:space="preserve"> Community Development Centre</w:t>
            </w:r>
          </w:p>
        </w:tc>
        <w:tc>
          <w:tcPr>
            <w:tcW w:w="1080" w:type="pct"/>
            <w:tcBorders>
              <w:top w:val="single" w:sz="4" w:space="0" w:color="auto"/>
              <w:left w:val="single" w:sz="4" w:space="0" w:color="auto"/>
              <w:bottom w:val="single" w:sz="4" w:space="0" w:color="auto"/>
              <w:right w:val="single" w:sz="4" w:space="0" w:color="auto"/>
            </w:tcBorders>
          </w:tcPr>
          <w:p w14:paraId="62969876" w14:textId="77777777" w:rsidR="0094158F" w:rsidRPr="00F70EE1" w:rsidRDefault="0094158F" w:rsidP="00E44CE1">
            <w:pPr>
              <w:rPr>
                <w:rFonts w:cs="Calibri"/>
                <w:sz w:val="22"/>
                <w:szCs w:val="22"/>
              </w:rPr>
            </w:pPr>
            <w:r w:rsidRPr="00F70EE1">
              <w:rPr>
                <w:rFonts w:cs="Calibri"/>
                <w:sz w:val="22"/>
                <w:szCs w:val="22"/>
              </w:rPr>
              <w:t>R 10 978 415.89</w:t>
            </w:r>
          </w:p>
          <w:p w14:paraId="4663CBCC" w14:textId="77777777" w:rsidR="0094158F" w:rsidRPr="00F70EE1" w:rsidRDefault="0094158F" w:rsidP="00E44CE1">
            <w:pPr>
              <w:rPr>
                <w:rFonts w:cs="Calibri"/>
                <w:sz w:val="22"/>
                <w:szCs w:val="22"/>
              </w:rPr>
            </w:pPr>
          </w:p>
        </w:tc>
        <w:tc>
          <w:tcPr>
            <w:tcW w:w="206" w:type="pct"/>
            <w:tcBorders>
              <w:top w:val="single" w:sz="4" w:space="0" w:color="auto"/>
              <w:left w:val="single" w:sz="4" w:space="0" w:color="auto"/>
              <w:bottom w:val="single" w:sz="4" w:space="0" w:color="auto"/>
              <w:right w:val="single" w:sz="4" w:space="0" w:color="auto"/>
            </w:tcBorders>
          </w:tcPr>
          <w:p w14:paraId="7D8E1E48"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502CB3CE"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5DFAC538" w14:textId="77777777" w:rsidR="0094158F" w:rsidRPr="00F70EE1" w:rsidRDefault="0094158F" w:rsidP="00E44CE1">
            <w:pPr>
              <w:rPr>
                <w:rFonts w:ascii="Arial Narrow" w:hAnsi="Arial Narrow"/>
                <w:i/>
                <w:sz w:val="18"/>
                <w:szCs w:val="18"/>
              </w:rPr>
            </w:pPr>
          </w:p>
        </w:tc>
      </w:tr>
      <w:tr w:rsidR="0094158F" w:rsidRPr="00F70EE1" w14:paraId="00CEA23B" w14:textId="77777777" w:rsidTr="00E44CE1">
        <w:trPr>
          <w:trHeight w:val="754"/>
        </w:trPr>
        <w:tc>
          <w:tcPr>
            <w:tcW w:w="656" w:type="pct"/>
            <w:tcBorders>
              <w:top w:val="single" w:sz="4" w:space="0" w:color="auto"/>
              <w:left w:val="single" w:sz="4" w:space="0" w:color="auto"/>
              <w:bottom w:val="single" w:sz="4" w:space="0" w:color="auto"/>
              <w:right w:val="single" w:sz="4" w:space="0" w:color="auto"/>
            </w:tcBorders>
          </w:tcPr>
          <w:p w14:paraId="02A5609E" w14:textId="77777777" w:rsidR="0094158F" w:rsidRPr="00F70EE1" w:rsidRDefault="0094158F" w:rsidP="00E44CE1">
            <w:pPr>
              <w:rPr>
                <w:rFonts w:ascii="Arial Narrow" w:hAnsi="Arial Narrow"/>
                <w:iCs/>
              </w:rPr>
            </w:pPr>
            <w:r w:rsidRPr="00F70EE1">
              <w:rPr>
                <w:rFonts w:ascii="Arial Narrow" w:hAnsi="Arial Narrow"/>
                <w:iCs/>
              </w:rPr>
              <w:t>NDWQ</w:t>
            </w:r>
          </w:p>
          <w:p w14:paraId="1D785110" w14:textId="77777777" w:rsidR="0094158F" w:rsidRPr="00F70EE1" w:rsidRDefault="0094158F" w:rsidP="00E44CE1">
            <w:pPr>
              <w:rPr>
                <w:rFonts w:ascii="Arial Narrow" w:hAnsi="Arial Narrow"/>
                <w:iCs/>
                <w:sz w:val="18"/>
                <w:szCs w:val="18"/>
              </w:rPr>
            </w:pPr>
            <w:r w:rsidRPr="00F70EE1">
              <w:rPr>
                <w:rFonts w:ascii="Arial Narrow" w:hAnsi="Arial Narrow"/>
                <w:iCs/>
              </w:rPr>
              <w:t>01/23/24</w:t>
            </w:r>
          </w:p>
        </w:tc>
        <w:tc>
          <w:tcPr>
            <w:tcW w:w="886" w:type="pct"/>
            <w:tcBorders>
              <w:top w:val="single" w:sz="4" w:space="0" w:color="auto"/>
              <w:left w:val="single" w:sz="4" w:space="0" w:color="auto"/>
              <w:bottom w:val="single" w:sz="4" w:space="0" w:color="auto"/>
              <w:right w:val="single" w:sz="4" w:space="0" w:color="auto"/>
            </w:tcBorders>
          </w:tcPr>
          <w:p w14:paraId="2BCA871E" w14:textId="77777777" w:rsidR="0094158F" w:rsidRPr="00F70EE1" w:rsidRDefault="0094158F" w:rsidP="00E44CE1">
            <w:pPr>
              <w:rPr>
                <w:rFonts w:eastAsia="Calibri" w:cs="Calibri"/>
                <w:bCs/>
                <w:iCs/>
                <w:sz w:val="22"/>
                <w:szCs w:val="22"/>
              </w:rPr>
            </w:pPr>
            <w:r w:rsidRPr="00F70EE1">
              <w:rPr>
                <w:rFonts w:eastAsia="Calibri" w:cs="Calibri"/>
                <w:bCs/>
                <w:iCs/>
                <w:sz w:val="22"/>
                <w:szCs w:val="22"/>
              </w:rPr>
              <w:t>Quiet Storm Trading</w:t>
            </w:r>
          </w:p>
        </w:tc>
        <w:tc>
          <w:tcPr>
            <w:tcW w:w="794" w:type="pct"/>
            <w:tcBorders>
              <w:top w:val="single" w:sz="4" w:space="0" w:color="auto"/>
              <w:left w:val="single" w:sz="4" w:space="0" w:color="auto"/>
              <w:bottom w:val="single" w:sz="4" w:space="0" w:color="auto"/>
              <w:right w:val="single" w:sz="4" w:space="0" w:color="auto"/>
            </w:tcBorders>
          </w:tcPr>
          <w:p w14:paraId="13AE4C23" w14:textId="77777777" w:rsidR="0094158F" w:rsidRPr="00F70EE1" w:rsidRDefault="0094158F" w:rsidP="00E44CE1">
            <w:pPr>
              <w:shd w:val="clear" w:color="auto" w:fill="FFFFFF"/>
              <w:rPr>
                <w:rFonts w:eastAsia="Calibri" w:cs="Calibri"/>
                <w:iCs/>
                <w:sz w:val="22"/>
                <w:szCs w:val="22"/>
              </w:rPr>
            </w:pPr>
            <w:r w:rsidRPr="00F70EE1">
              <w:rPr>
                <w:rFonts w:eastAsia="Calibri" w:cs="Calibri"/>
                <w:iCs/>
                <w:sz w:val="22"/>
                <w:szCs w:val="22"/>
              </w:rPr>
              <w:t>20/07/2023</w:t>
            </w:r>
          </w:p>
        </w:tc>
        <w:tc>
          <w:tcPr>
            <w:tcW w:w="905" w:type="pct"/>
            <w:tcBorders>
              <w:top w:val="single" w:sz="4" w:space="0" w:color="auto"/>
              <w:left w:val="single" w:sz="4" w:space="0" w:color="auto"/>
              <w:bottom w:val="single" w:sz="4" w:space="0" w:color="auto"/>
              <w:right w:val="single" w:sz="4" w:space="0" w:color="auto"/>
            </w:tcBorders>
          </w:tcPr>
          <w:p w14:paraId="20ABA412" w14:textId="77777777" w:rsidR="0094158F" w:rsidRPr="00F70EE1" w:rsidRDefault="0094158F" w:rsidP="00E44CE1">
            <w:pPr>
              <w:rPr>
                <w:rFonts w:cs="Calibri"/>
                <w:iCs/>
                <w:sz w:val="22"/>
                <w:szCs w:val="22"/>
              </w:rPr>
            </w:pPr>
            <w:proofErr w:type="spellStart"/>
            <w:r w:rsidRPr="00F70EE1">
              <w:rPr>
                <w:rFonts w:cs="Calibri"/>
                <w:iCs/>
                <w:sz w:val="22"/>
                <w:szCs w:val="22"/>
              </w:rPr>
              <w:t>Makhawula</w:t>
            </w:r>
            <w:proofErr w:type="spellEnd"/>
            <w:r w:rsidRPr="00F70EE1">
              <w:rPr>
                <w:rFonts w:cs="Calibri"/>
                <w:iCs/>
                <w:sz w:val="22"/>
                <w:szCs w:val="22"/>
              </w:rPr>
              <w:t xml:space="preserve"> Multipurpose </w:t>
            </w:r>
            <w:proofErr w:type="spellStart"/>
            <w:r w:rsidRPr="00F70EE1">
              <w:rPr>
                <w:rFonts w:cs="Calibri"/>
                <w:iCs/>
                <w:sz w:val="22"/>
                <w:szCs w:val="22"/>
              </w:rPr>
              <w:t>centre</w:t>
            </w:r>
            <w:proofErr w:type="spellEnd"/>
          </w:p>
        </w:tc>
        <w:tc>
          <w:tcPr>
            <w:tcW w:w="1080" w:type="pct"/>
            <w:tcBorders>
              <w:top w:val="single" w:sz="4" w:space="0" w:color="auto"/>
              <w:left w:val="single" w:sz="4" w:space="0" w:color="auto"/>
              <w:bottom w:val="single" w:sz="4" w:space="0" w:color="auto"/>
              <w:right w:val="single" w:sz="4" w:space="0" w:color="auto"/>
            </w:tcBorders>
          </w:tcPr>
          <w:p w14:paraId="73C219B5" w14:textId="77777777" w:rsidR="0094158F" w:rsidRPr="00F70EE1" w:rsidRDefault="0094158F" w:rsidP="00E44CE1">
            <w:pPr>
              <w:rPr>
                <w:rFonts w:cs="Calibri"/>
                <w:sz w:val="22"/>
                <w:szCs w:val="22"/>
              </w:rPr>
            </w:pPr>
            <w:r w:rsidRPr="00F70EE1">
              <w:rPr>
                <w:rFonts w:cs="Calibri"/>
                <w:sz w:val="22"/>
                <w:szCs w:val="22"/>
              </w:rPr>
              <w:t xml:space="preserve">R 8 406 023.79 </w:t>
            </w:r>
          </w:p>
          <w:p w14:paraId="7861266B" w14:textId="77777777" w:rsidR="0094158F" w:rsidRPr="00F70EE1" w:rsidRDefault="0094158F" w:rsidP="00E44CE1">
            <w:pPr>
              <w:rPr>
                <w:rFonts w:cs="Calibri"/>
                <w:sz w:val="22"/>
                <w:szCs w:val="22"/>
              </w:rPr>
            </w:pPr>
          </w:p>
        </w:tc>
        <w:tc>
          <w:tcPr>
            <w:tcW w:w="206" w:type="pct"/>
            <w:tcBorders>
              <w:top w:val="single" w:sz="4" w:space="0" w:color="auto"/>
              <w:left w:val="single" w:sz="4" w:space="0" w:color="auto"/>
              <w:bottom w:val="single" w:sz="4" w:space="0" w:color="auto"/>
              <w:right w:val="single" w:sz="4" w:space="0" w:color="auto"/>
            </w:tcBorders>
          </w:tcPr>
          <w:p w14:paraId="420BC5D7" w14:textId="77777777" w:rsidR="0094158F" w:rsidRPr="00F70EE1" w:rsidRDefault="0094158F" w:rsidP="00E44CE1">
            <w:pPr>
              <w:rPr>
                <w:rFonts w:ascii="Arial Narrow" w:hAnsi="Arial Narrow"/>
                <w:i/>
                <w:sz w:val="18"/>
                <w:szCs w:val="18"/>
              </w:rPr>
            </w:pPr>
          </w:p>
        </w:tc>
        <w:tc>
          <w:tcPr>
            <w:tcW w:w="236" w:type="pct"/>
            <w:tcBorders>
              <w:top w:val="single" w:sz="4" w:space="0" w:color="auto"/>
              <w:left w:val="single" w:sz="4" w:space="0" w:color="auto"/>
              <w:bottom w:val="single" w:sz="4" w:space="0" w:color="auto"/>
              <w:right w:val="single" w:sz="4" w:space="0" w:color="auto"/>
            </w:tcBorders>
          </w:tcPr>
          <w:p w14:paraId="58B1A365"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S</w:t>
            </w:r>
          </w:p>
        </w:tc>
        <w:tc>
          <w:tcPr>
            <w:tcW w:w="237" w:type="pct"/>
            <w:tcBorders>
              <w:top w:val="single" w:sz="4" w:space="0" w:color="auto"/>
              <w:left w:val="single" w:sz="4" w:space="0" w:color="auto"/>
              <w:bottom w:val="single" w:sz="4" w:space="0" w:color="auto"/>
              <w:right w:val="single" w:sz="4" w:space="0" w:color="auto"/>
            </w:tcBorders>
          </w:tcPr>
          <w:p w14:paraId="31D62ED0" w14:textId="77777777" w:rsidR="0094158F" w:rsidRPr="00F70EE1" w:rsidRDefault="0094158F" w:rsidP="00E44CE1">
            <w:pPr>
              <w:rPr>
                <w:rFonts w:ascii="Arial Narrow" w:hAnsi="Arial Narrow"/>
                <w:i/>
                <w:sz w:val="18"/>
                <w:szCs w:val="18"/>
              </w:rPr>
            </w:pPr>
          </w:p>
        </w:tc>
      </w:tr>
      <w:tr w:rsidR="0094158F" w:rsidRPr="00F70EE1" w14:paraId="579B8DAE" w14:textId="77777777" w:rsidTr="00E44CE1">
        <w:trPr>
          <w:trHeight w:val="996"/>
        </w:trPr>
        <w:tc>
          <w:tcPr>
            <w:tcW w:w="656" w:type="pct"/>
            <w:tcBorders>
              <w:top w:val="single" w:sz="4" w:space="0" w:color="auto"/>
              <w:left w:val="single" w:sz="4" w:space="0" w:color="auto"/>
              <w:bottom w:val="single" w:sz="4" w:space="0" w:color="auto"/>
              <w:right w:val="single" w:sz="4" w:space="0" w:color="auto"/>
            </w:tcBorders>
          </w:tcPr>
          <w:p w14:paraId="12325B8C" w14:textId="77777777" w:rsidR="0094158F" w:rsidRPr="00F70EE1" w:rsidRDefault="0094158F" w:rsidP="00E44CE1">
            <w:pPr>
              <w:rPr>
                <w:rFonts w:ascii="Arial Narrow" w:hAnsi="Arial Narrow"/>
                <w:iCs/>
              </w:rPr>
            </w:pPr>
            <w:r w:rsidRPr="00F70EE1">
              <w:rPr>
                <w:rFonts w:ascii="Arial Narrow" w:hAnsi="Arial Narrow"/>
                <w:iCs/>
              </w:rPr>
              <w:t>NDWQ</w:t>
            </w:r>
          </w:p>
          <w:p w14:paraId="30EEC07C" w14:textId="77777777" w:rsidR="0094158F" w:rsidRPr="00F70EE1" w:rsidRDefault="0094158F" w:rsidP="00E44CE1">
            <w:pPr>
              <w:rPr>
                <w:rFonts w:ascii="Arial Narrow" w:hAnsi="Arial Narrow"/>
                <w:iCs/>
              </w:rPr>
            </w:pPr>
            <w:r w:rsidRPr="00F70EE1">
              <w:rPr>
                <w:rFonts w:ascii="Arial Narrow" w:hAnsi="Arial Narrow"/>
                <w:iCs/>
              </w:rPr>
              <w:t>33/22/23</w:t>
            </w:r>
          </w:p>
        </w:tc>
        <w:tc>
          <w:tcPr>
            <w:tcW w:w="886" w:type="pct"/>
            <w:tcBorders>
              <w:top w:val="single" w:sz="4" w:space="0" w:color="auto"/>
              <w:left w:val="single" w:sz="4" w:space="0" w:color="auto"/>
              <w:bottom w:val="single" w:sz="4" w:space="0" w:color="auto"/>
              <w:right w:val="single" w:sz="4" w:space="0" w:color="auto"/>
            </w:tcBorders>
          </w:tcPr>
          <w:p w14:paraId="525B23FC" w14:textId="77777777" w:rsidR="0094158F" w:rsidRPr="00F70EE1" w:rsidRDefault="0094158F" w:rsidP="00E44CE1">
            <w:pPr>
              <w:rPr>
                <w:rFonts w:eastAsia="Calibri" w:cs="Calibri"/>
                <w:bCs/>
                <w:iCs/>
                <w:sz w:val="22"/>
                <w:szCs w:val="22"/>
              </w:rPr>
            </w:pPr>
            <w:r w:rsidRPr="00F70EE1">
              <w:rPr>
                <w:rFonts w:eastAsia="Calibri" w:cs="Calibri"/>
                <w:bCs/>
                <w:iCs/>
                <w:sz w:val="22"/>
                <w:szCs w:val="22"/>
              </w:rPr>
              <w:t>Sim &amp;Luko</w:t>
            </w:r>
          </w:p>
        </w:tc>
        <w:tc>
          <w:tcPr>
            <w:tcW w:w="794" w:type="pct"/>
            <w:tcBorders>
              <w:top w:val="single" w:sz="4" w:space="0" w:color="auto"/>
              <w:left w:val="single" w:sz="4" w:space="0" w:color="auto"/>
              <w:bottom w:val="single" w:sz="4" w:space="0" w:color="auto"/>
              <w:right w:val="single" w:sz="4" w:space="0" w:color="auto"/>
            </w:tcBorders>
          </w:tcPr>
          <w:p w14:paraId="0D804EF5" w14:textId="77777777" w:rsidR="0094158F" w:rsidRPr="00F70EE1" w:rsidRDefault="0094158F" w:rsidP="00E44CE1">
            <w:pPr>
              <w:shd w:val="clear" w:color="auto" w:fill="FFFFFF"/>
              <w:rPr>
                <w:rFonts w:eastAsia="Calibri" w:cs="Calibri"/>
                <w:iCs/>
                <w:sz w:val="22"/>
                <w:szCs w:val="22"/>
              </w:rPr>
            </w:pPr>
            <w:r w:rsidRPr="00F70EE1">
              <w:rPr>
                <w:rFonts w:cs="Calibri"/>
                <w:iCs/>
                <w:sz w:val="22"/>
                <w:szCs w:val="22"/>
              </w:rPr>
              <w:t>04/04/2023</w:t>
            </w:r>
          </w:p>
        </w:tc>
        <w:tc>
          <w:tcPr>
            <w:tcW w:w="905" w:type="pct"/>
            <w:tcBorders>
              <w:top w:val="single" w:sz="4" w:space="0" w:color="auto"/>
              <w:left w:val="single" w:sz="4" w:space="0" w:color="auto"/>
              <w:bottom w:val="single" w:sz="4" w:space="0" w:color="auto"/>
              <w:right w:val="single" w:sz="4" w:space="0" w:color="auto"/>
            </w:tcBorders>
          </w:tcPr>
          <w:p w14:paraId="0E61C50E" w14:textId="77777777" w:rsidR="0094158F" w:rsidRPr="00F70EE1" w:rsidRDefault="0094158F" w:rsidP="00E44CE1">
            <w:pPr>
              <w:rPr>
                <w:rFonts w:cs="Calibri"/>
                <w:iCs/>
                <w:sz w:val="22"/>
                <w:szCs w:val="22"/>
              </w:rPr>
            </w:pPr>
            <w:r w:rsidRPr="00F70EE1">
              <w:rPr>
                <w:rFonts w:cs="Calibri"/>
                <w:iCs/>
                <w:sz w:val="22"/>
                <w:szCs w:val="22"/>
              </w:rPr>
              <w:t>Ndwedwe Municipal Office phase 2</w:t>
            </w:r>
          </w:p>
        </w:tc>
        <w:tc>
          <w:tcPr>
            <w:tcW w:w="1080" w:type="pct"/>
            <w:tcBorders>
              <w:top w:val="single" w:sz="4" w:space="0" w:color="auto"/>
              <w:left w:val="single" w:sz="4" w:space="0" w:color="auto"/>
              <w:bottom w:val="single" w:sz="4" w:space="0" w:color="auto"/>
              <w:right w:val="single" w:sz="4" w:space="0" w:color="auto"/>
            </w:tcBorders>
          </w:tcPr>
          <w:p w14:paraId="57D15877" w14:textId="77777777" w:rsidR="0094158F" w:rsidRPr="00F70EE1" w:rsidRDefault="0094158F" w:rsidP="00E44CE1">
            <w:pPr>
              <w:rPr>
                <w:rFonts w:cs="Calibri"/>
                <w:sz w:val="22"/>
                <w:szCs w:val="22"/>
              </w:rPr>
            </w:pPr>
            <w:r w:rsidRPr="00F70EE1">
              <w:rPr>
                <w:rFonts w:cs="Calibri"/>
                <w:sz w:val="22"/>
                <w:szCs w:val="22"/>
              </w:rPr>
              <w:t>R 14 415 864,10</w:t>
            </w:r>
          </w:p>
          <w:p w14:paraId="153BB7C8" w14:textId="77777777" w:rsidR="0094158F" w:rsidRPr="00F70EE1" w:rsidRDefault="0094158F" w:rsidP="00E44CE1">
            <w:pPr>
              <w:rPr>
                <w:rFonts w:cs="Calibri"/>
                <w:sz w:val="22"/>
                <w:szCs w:val="22"/>
              </w:rPr>
            </w:pPr>
          </w:p>
        </w:tc>
        <w:tc>
          <w:tcPr>
            <w:tcW w:w="206" w:type="pct"/>
            <w:tcBorders>
              <w:top w:val="single" w:sz="4" w:space="0" w:color="auto"/>
              <w:left w:val="single" w:sz="4" w:space="0" w:color="auto"/>
              <w:bottom w:val="single" w:sz="4" w:space="0" w:color="auto"/>
              <w:right w:val="single" w:sz="4" w:space="0" w:color="auto"/>
            </w:tcBorders>
          </w:tcPr>
          <w:p w14:paraId="2F06325F"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1BC741A1"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462D6C2B" w14:textId="77777777" w:rsidR="0094158F" w:rsidRPr="00F70EE1" w:rsidRDefault="0094158F" w:rsidP="00E44CE1">
            <w:pPr>
              <w:rPr>
                <w:rFonts w:ascii="Arial Narrow" w:hAnsi="Arial Narrow"/>
                <w:i/>
                <w:sz w:val="18"/>
                <w:szCs w:val="18"/>
              </w:rPr>
            </w:pPr>
          </w:p>
        </w:tc>
      </w:tr>
      <w:tr w:rsidR="0094158F" w:rsidRPr="00F70EE1" w14:paraId="1E52D4E8" w14:textId="77777777" w:rsidTr="00E44CE1">
        <w:trPr>
          <w:trHeight w:val="726"/>
        </w:trPr>
        <w:tc>
          <w:tcPr>
            <w:tcW w:w="656" w:type="pct"/>
            <w:tcBorders>
              <w:top w:val="single" w:sz="4" w:space="0" w:color="auto"/>
              <w:left w:val="single" w:sz="4" w:space="0" w:color="auto"/>
              <w:bottom w:val="single" w:sz="4" w:space="0" w:color="auto"/>
              <w:right w:val="single" w:sz="4" w:space="0" w:color="auto"/>
            </w:tcBorders>
          </w:tcPr>
          <w:p w14:paraId="059720CF" w14:textId="77777777" w:rsidR="0094158F" w:rsidRPr="00F70EE1" w:rsidRDefault="0094158F" w:rsidP="00E44CE1">
            <w:pPr>
              <w:spacing w:after="160" w:line="278" w:lineRule="auto"/>
              <w:rPr>
                <w:rFonts w:ascii="Arial Narrow" w:hAnsi="Arial Narrow"/>
                <w:iCs/>
                <w:sz w:val="18"/>
                <w:szCs w:val="18"/>
              </w:rPr>
            </w:pPr>
            <w:r w:rsidRPr="00F70EE1">
              <w:rPr>
                <w:rFonts w:ascii="Arial Narrow" w:eastAsia="Calibri" w:hAnsi="Arial Narrow"/>
                <w:iCs/>
              </w:rPr>
              <w:t>NDWQ 01/23/24</w:t>
            </w:r>
          </w:p>
        </w:tc>
        <w:tc>
          <w:tcPr>
            <w:tcW w:w="886" w:type="pct"/>
            <w:tcBorders>
              <w:top w:val="single" w:sz="4" w:space="0" w:color="auto"/>
              <w:left w:val="single" w:sz="4" w:space="0" w:color="auto"/>
              <w:bottom w:val="single" w:sz="4" w:space="0" w:color="auto"/>
              <w:right w:val="single" w:sz="4" w:space="0" w:color="auto"/>
            </w:tcBorders>
          </w:tcPr>
          <w:p w14:paraId="11D25B73" w14:textId="77777777" w:rsidR="0094158F" w:rsidRPr="00F70EE1" w:rsidRDefault="0094158F" w:rsidP="00E44CE1">
            <w:pPr>
              <w:spacing w:after="160" w:line="278" w:lineRule="auto"/>
              <w:rPr>
                <w:rFonts w:cs="Calibri"/>
                <w:iCs/>
                <w:sz w:val="22"/>
                <w:szCs w:val="22"/>
              </w:rPr>
            </w:pPr>
            <w:proofErr w:type="spellStart"/>
            <w:r w:rsidRPr="00F70EE1">
              <w:rPr>
                <w:rFonts w:cs="Calibri"/>
                <w:iCs/>
                <w:sz w:val="22"/>
                <w:szCs w:val="22"/>
              </w:rPr>
              <w:t>Nkwakhwa</w:t>
            </w:r>
            <w:proofErr w:type="spellEnd"/>
            <w:r w:rsidRPr="00F70EE1">
              <w:rPr>
                <w:rFonts w:cs="Calibri"/>
                <w:iCs/>
                <w:sz w:val="22"/>
                <w:szCs w:val="22"/>
              </w:rPr>
              <w:t xml:space="preserve"> Holdings</w:t>
            </w:r>
          </w:p>
        </w:tc>
        <w:tc>
          <w:tcPr>
            <w:tcW w:w="794" w:type="pct"/>
            <w:tcBorders>
              <w:top w:val="single" w:sz="4" w:space="0" w:color="auto"/>
              <w:left w:val="single" w:sz="4" w:space="0" w:color="auto"/>
              <w:bottom w:val="single" w:sz="4" w:space="0" w:color="auto"/>
              <w:right w:val="single" w:sz="4" w:space="0" w:color="auto"/>
            </w:tcBorders>
          </w:tcPr>
          <w:p w14:paraId="4E0B11BC" w14:textId="77777777" w:rsidR="0094158F" w:rsidRPr="00F70EE1" w:rsidRDefault="0094158F" w:rsidP="00E44CE1">
            <w:pPr>
              <w:spacing w:after="160" w:line="278" w:lineRule="auto"/>
              <w:rPr>
                <w:rFonts w:cs="Calibri"/>
                <w:iCs/>
                <w:sz w:val="22"/>
                <w:szCs w:val="22"/>
              </w:rPr>
            </w:pPr>
            <w:r w:rsidRPr="00F70EE1">
              <w:rPr>
                <w:rFonts w:cs="Calibri"/>
                <w:iCs/>
                <w:sz w:val="22"/>
                <w:szCs w:val="22"/>
              </w:rPr>
              <w:t>12/03/2024</w:t>
            </w:r>
          </w:p>
        </w:tc>
        <w:tc>
          <w:tcPr>
            <w:tcW w:w="905" w:type="pct"/>
            <w:tcBorders>
              <w:top w:val="single" w:sz="4" w:space="0" w:color="auto"/>
              <w:left w:val="single" w:sz="4" w:space="0" w:color="auto"/>
              <w:bottom w:val="single" w:sz="4" w:space="0" w:color="auto"/>
              <w:right w:val="single" w:sz="4" w:space="0" w:color="auto"/>
            </w:tcBorders>
          </w:tcPr>
          <w:p w14:paraId="19B433AA" w14:textId="77777777" w:rsidR="0094158F" w:rsidRPr="00F70EE1" w:rsidRDefault="0094158F" w:rsidP="00E44CE1">
            <w:pPr>
              <w:spacing w:after="160" w:line="278" w:lineRule="auto"/>
              <w:rPr>
                <w:rFonts w:cs="Calibri"/>
                <w:iCs/>
                <w:sz w:val="22"/>
                <w:szCs w:val="22"/>
              </w:rPr>
            </w:pPr>
            <w:proofErr w:type="spellStart"/>
            <w:r w:rsidRPr="00F70EE1">
              <w:rPr>
                <w:rFonts w:cs="Calibri"/>
                <w:iCs/>
                <w:sz w:val="22"/>
                <w:szCs w:val="22"/>
              </w:rPr>
              <w:t>Noordsberg</w:t>
            </w:r>
            <w:proofErr w:type="spellEnd"/>
            <w:r w:rsidRPr="00F70EE1">
              <w:rPr>
                <w:rFonts w:cs="Calibri"/>
                <w:iCs/>
                <w:sz w:val="22"/>
                <w:szCs w:val="22"/>
              </w:rPr>
              <w:t xml:space="preserve"> CDC</w:t>
            </w:r>
          </w:p>
        </w:tc>
        <w:tc>
          <w:tcPr>
            <w:tcW w:w="1080" w:type="pct"/>
            <w:tcBorders>
              <w:top w:val="single" w:sz="4" w:space="0" w:color="auto"/>
              <w:left w:val="single" w:sz="4" w:space="0" w:color="auto"/>
              <w:bottom w:val="single" w:sz="4" w:space="0" w:color="auto"/>
              <w:right w:val="single" w:sz="4" w:space="0" w:color="auto"/>
            </w:tcBorders>
          </w:tcPr>
          <w:p w14:paraId="312EB67C" w14:textId="77777777" w:rsidR="0094158F" w:rsidRPr="00F70EE1" w:rsidRDefault="0094158F" w:rsidP="00E44CE1">
            <w:pPr>
              <w:spacing w:after="160" w:line="278" w:lineRule="auto"/>
              <w:rPr>
                <w:rFonts w:cs="Calibri"/>
                <w:i/>
                <w:sz w:val="22"/>
                <w:szCs w:val="22"/>
              </w:rPr>
            </w:pPr>
            <w:r w:rsidRPr="00F70EE1">
              <w:rPr>
                <w:rFonts w:cs="Calibri"/>
                <w:sz w:val="22"/>
                <w:szCs w:val="22"/>
              </w:rPr>
              <w:t>R 171 701.25</w:t>
            </w:r>
          </w:p>
        </w:tc>
        <w:tc>
          <w:tcPr>
            <w:tcW w:w="206" w:type="pct"/>
            <w:tcBorders>
              <w:top w:val="single" w:sz="4" w:space="0" w:color="auto"/>
              <w:left w:val="single" w:sz="4" w:space="0" w:color="auto"/>
              <w:bottom w:val="single" w:sz="4" w:space="0" w:color="auto"/>
              <w:right w:val="single" w:sz="4" w:space="0" w:color="auto"/>
            </w:tcBorders>
          </w:tcPr>
          <w:p w14:paraId="681B6F96" w14:textId="77777777" w:rsidR="0094158F" w:rsidRPr="00F70EE1" w:rsidRDefault="0094158F" w:rsidP="00E44CE1">
            <w:pPr>
              <w:spacing w:after="160" w:line="278" w:lineRule="auto"/>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7F94C4B3" w14:textId="77777777" w:rsidR="0094158F" w:rsidRPr="00F70EE1" w:rsidRDefault="0094158F" w:rsidP="00E44CE1">
            <w:pPr>
              <w:spacing w:after="160" w:line="278" w:lineRule="auto"/>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094B06DC" w14:textId="77777777" w:rsidR="0094158F" w:rsidRPr="00F70EE1" w:rsidRDefault="0094158F" w:rsidP="00E44CE1">
            <w:pPr>
              <w:spacing w:after="160" w:line="278" w:lineRule="auto"/>
              <w:rPr>
                <w:rFonts w:ascii="Arial Narrow" w:hAnsi="Arial Narrow"/>
                <w:i/>
                <w:sz w:val="18"/>
                <w:szCs w:val="18"/>
              </w:rPr>
            </w:pPr>
          </w:p>
        </w:tc>
      </w:tr>
      <w:tr w:rsidR="0094158F" w:rsidRPr="00F70EE1" w14:paraId="4E4B88D9" w14:textId="77777777" w:rsidTr="00E44CE1">
        <w:trPr>
          <w:trHeight w:val="1024"/>
        </w:trPr>
        <w:tc>
          <w:tcPr>
            <w:tcW w:w="656" w:type="pct"/>
            <w:tcBorders>
              <w:top w:val="single" w:sz="4" w:space="0" w:color="auto"/>
              <w:left w:val="single" w:sz="4" w:space="0" w:color="auto"/>
              <w:bottom w:val="single" w:sz="4" w:space="0" w:color="auto"/>
              <w:right w:val="single" w:sz="4" w:space="0" w:color="auto"/>
            </w:tcBorders>
          </w:tcPr>
          <w:p w14:paraId="6ABE777C" w14:textId="77777777" w:rsidR="0094158F" w:rsidRPr="00F70EE1" w:rsidRDefault="0094158F" w:rsidP="00E44CE1">
            <w:pPr>
              <w:spacing w:after="160" w:line="278" w:lineRule="auto"/>
              <w:rPr>
                <w:rFonts w:ascii="Arial Narrow" w:hAnsi="Arial Narrow"/>
                <w:iCs/>
                <w:sz w:val="18"/>
                <w:szCs w:val="18"/>
              </w:rPr>
            </w:pPr>
            <w:r w:rsidRPr="00F70EE1">
              <w:rPr>
                <w:rFonts w:ascii="Arial Narrow" w:eastAsia="Calibri" w:hAnsi="Arial Narrow"/>
                <w:iCs/>
              </w:rPr>
              <w:lastRenderedPageBreak/>
              <w:t>NDWQ 02/23/24</w:t>
            </w:r>
          </w:p>
        </w:tc>
        <w:tc>
          <w:tcPr>
            <w:tcW w:w="886" w:type="pct"/>
            <w:tcBorders>
              <w:top w:val="single" w:sz="4" w:space="0" w:color="auto"/>
              <w:left w:val="single" w:sz="4" w:space="0" w:color="auto"/>
              <w:bottom w:val="single" w:sz="4" w:space="0" w:color="auto"/>
              <w:right w:val="single" w:sz="4" w:space="0" w:color="auto"/>
            </w:tcBorders>
          </w:tcPr>
          <w:p w14:paraId="27FABA86" w14:textId="77777777" w:rsidR="0094158F" w:rsidRPr="00F70EE1" w:rsidRDefault="0094158F" w:rsidP="00E44CE1">
            <w:pPr>
              <w:spacing w:after="160" w:line="278" w:lineRule="auto"/>
              <w:rPr>
                <w:rFonts w:cs="Calibri"/>
                <w:iCs/>
                <w:sz w:val="22"/>
                <w:szCs w:val="22"/>
              </w:rPr>
            </w:pPr>
            <w:proofErr w:type="spellStart"/>
            <w:r w:rsidRPr="00F70EE1">
              <w:rPr>
                <w:rFonts w:cs="Calibri"/>
                <w:iCs/>
                <w:sz w:val="22"/>
                <w:szCs w:val="22"/>
              </w:rPr>
              <w:t>Eliyanda</w:t>
            </w:r>
            <w:proofErr w:type="spellEnd"/>
            <w:r w:rsidRPr="00F70EE1">
              <w:rPr>
                <w:rFonts w:cs="Calibri"/>
                <w:iCs/>
                <w:sz w:val="22"/>
                <w:szCs w:val="22"/>
              </w:rPr>
              <w:t xml:space="preserve"> Services (Pty) Ltd</w:t>
            </w:r>
          </w:p>
        </w:tc>
        <w:tc>
          <w:tcPr>
            <w:tcW w:w="794" w:type="pct"/>
            <w:tcBorders>
              <w:top w:val="single" w:sz="4" w:space="0" w:color="auto"/>
              <w:left w:val="single" w:sz="4" w:space="0" w:color="auto"/>
              <w:bottom w:val="single" w:sz="4" w:space="0" w:color="auto"/>
              <w:right w:val="single" w:sz="4" w:space="0" w:color="auto"/>
            </w:tcBorders>
          </w:tcPr>
          <w:p w14:paraId="58D25E6D" w14:textId="77777777" w:rsidR="0094158F" w:rsidRPr="00F70EE1" w:rsidRDefault="0094158F" w:rsidP="00E44CE1">
            <w:pPr>
              <w:spacing w:after="160" w:line="278" w:lineRule="auto"/>
              <w:rPr>
                <w:rFonts w:cs="Calibri"/>
                <w:iCs/>
                <w:sz w:val="22"/>
                <w:szCs w:val="22"/>
              </w:rPr>
            </w:pPr>
            <w:r w:rsidRPr="00F70EE1">
              <w:rPr>
                <w:rFonts w:cs="Calibri"/>
                <w:iCs/>
                <w:sz w:val="22"/>
                <w:szCs w:val="22"/>
              </w:rPr>
              <w:t>06/10/2023</w:t>
            </w:r>
          </w:p>
        </w:tc>
        <w:tc>
          <w:tcPr>
            <w:tcW w:w="905" w:type="pct"/>
            <w:tcBorders>
              <w:top w:val="single" w:sz="4" w:space="0" w:color="auto"/>
              <w:left w:val="single" w:sz="4" w:space="0" w:color="auto"/>
              <w:bottom w:val="single" w:sz="4" w:space="0" w:color="auto"/>
              <w:right w:val="single" w:sz="4" w:space="0" w:color="auto"/>
            </w:tcBorders>
          </w:tcPr>
          <w:p w14:paraId="197D5AD6" w14:textId="77777777" w:rsidR="0094158F" w:rsidRPr="00F70EE1" w:rsidRDefault="0094158F" w:rsidP="00E44CE1">
            <w:pPr>
              <w:spacing w:after="160" w:line="278" w:lineRule="auto"/>
              <w:rPr>
                <w:rFonts w:cs="Calibri"/>
                <w:iCs/>
                <w:sz w:val="22"/>
                <w:szCs w:val="22"/>
              </w:rPr>
            </w:pPr>
            <w:proofErr w:type="spellStart"/>
            <w:r w:rsidRPr="00F70EE1">
              <w:rPr>
                <w:rFonts w:cs="Calibri"/>
                <w:iCs/>
                <w:sz w:val="22"/>
                <w:szCs w:val="22"/>
              </w:rPr>
              <w:t>Sgedleni</w:t>
            </w:r>
            <w:proofErr w:type="spellEnd"/>
            <w:r w:rsidRPr="00F70EE1">
              <w:rPr>
                <w:rFonts w:cs="Calibri"/>
                <w:iCs/>
                <w:sz w:val="22"/>
                <w:szCs w:val="22"/>
              </w:rPr>
              <w:t xml:space="preserve"> Community Hall</w:t>
            </w:r>
          </w:p>
        </w:tc>
        <w:tc>
          <w:tcPr>
            <w:tcW w:w="1080" w:type="pct"/>
            <w:tcBorders>
              <w:top w:val="single" w:sz="4" w:space="0" w:color="auto"/>
              <w:left w:val="single" w:sz="4" w:space="0" w:color="auto"/>
              <w:bottom w:val="single" w:sz="4" w:space="0" w:color="auto"/>
              <w:right w:val="single" w:sz="4" w:space="0" w:color="auto"/>
            </w:tcBorders>
          </w:tcPr>
          <w:p w14:paraId="7912720B" w14:textId="77777777" w:rsidR="0094158F" w:rsidRPr="00F70EE1" w:rsidRDefault="0094158F" w:rsidP="00E44CE1">
            <w:pPr>
              <w:spacing w:after="160" w:line="278" w:lineRule="auto"/>
              <w:rPr>
                <w:rFonts w:cs="Calibri"/>
                <w:i/>
                <w:sz w:val="22"/>
                <w:szCs w:val="22"/>
              </w:rPr>
            </w:pPr>
            <w:r w:rsidRPr="00F70EE1">
              <w:rPr>
                <w:rFonts w:cs="Calibri"/>
                <w:sz w:val="22"/>
                <w:szCs w:val="22"/>
              </w:rPr>
              <w:t>R 156 481.50</w:t>
            </w:r>
          </w:p>
        </w:tc>
        <w:tc>
          <w:tcPr>
            <w:tcW w:w="206" w:type="pct"/>
            <w:tcBorders>
              <w:top w:val="single" w:sz="4" w:space="0" w:color="auto"/>
              <w:left w:val="single" w:sz="4" w:space="0" w:color="auto"/>
              <w:bottom w:val="single" w:sz="4" w:space="0" w:color="auto"/>
              <w:right w:val="single" w:sz="4" w:space="0" w:color="auto"/>
            </w:tcBorders>
          </w:tcPr>
          <w:p w14:paraId="53AE19F0" w14:textId="77777777" w:rsidR="0094158F" w:rsidRPr="00F70EE1" w:rsidRDefault="0094158F" w:rsidP="00E44CE1">
            <w:pPr>
              <w:spacing w:after="160" w:line="278" w:lineRule="auto"/>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5925F576" w14:textId="77777777" w:rsidR="0094158F" w:rsidRPr="00F70EE1" w:rsidRDefault="0094158F" w:rsidP="00E44CE1">
            <w:pPr>
              <w:spacing w:after="160" w:line="278" w:lineRule="auto"/>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20469193" w14:textId="77777777" w:rsidR="0094158F" w:rsidRPr="00F70EE1" w:rsidRDefault="0094158F" w:rsidP="00E44CE1">
            <w:pPr>
              <w:spacing w:after="160" w:line="278" w:lineRule="auto"/>
              <w:rPr>
                <w:rFonts w:ascii="Arial Narrow" w:hAnsi="Arial Narrow"/>
                <w:i/>
                <w:sz w:val="18"/>
                <w:szCs w:val="18"/>
              </w:rPr>
            </w:pPr>
          </w:p>
        </w:tc>
      </w:tr>
      <w:tr w:rsidR="0094158F" w:rsidRPr="00F70EE1" w14:paraId="720473D2" w14:textId="77777777" w:rsidTr="00E44CE1">
        <w:trPr>
          <w:trHeight w:val="745"/>
        </w:trPr>
        <w:tc>
          <w:tcPr>
            <w:tcW w:w="656" w:type="pct"/>
            <w:tcBorders>
              <w:top w:val="single" w:sz="4" w:space="0" w:color="auto"/>
              <w:left w:val="single" w:sz="4" w:space="0" w:color="auto"/>
              <w:bottom w:val="single" w:sz="4" w:space="0" w:color="auto"/>
              <w:right w:val="single" w:sz="4" w:space="0" w:color="auto"/>
            </w:tcBorders>
          </w:tcPr>
          <w:p w14:paraId="42CDBB82" w14:textId="77777777" w:rsidR="0094158F" w:rsidRPr="00F70EE1" w:rsidRDefault="0094158F" w:rsidP="00E44CE1">
            <w:pPr>
              <w:rPr>
                <w:rFonts w:ascii="Arial Narrow" w:eastAsia="Calibri" w:hAnsi="Arial Narrow"/>
                <w:iCs/>
              </w:rPr>
            </w:pPr>
            <w:r w:rsidRPr="00F70EE1">
              <w:rPr>
                <w:rFonts w:ascii="Arial Narrow" w:eastAsia="Calibri" w:hAnsi="Arial Narrow"/>
                <w:iCs/>
              </w:rPr>
              <w:t>NDWQ</w:t>
            </w:r>
          </w:p>
          <w:p w14:paraId="699F396C" w14:textId="77777777" w:rsidR="0094158F" w:rsidRPr="00F70EE1" w:rsidRDefault="0094158F" w:rsidP="00E44CE1">
            <w:pPr>
              <w:rPr>
                <w:rFonts w:ascii="Arial Narrow" w:eastAsia="Calibri" w:hAnsi="Arial Narrow"/>
                <w:iCs/>
              </w:rPr>
            </w:pPr>
            <w:r w:rsidRPr="00F70EE1">
              <w:rPr>
                <w:rFonts w:ascii="Arial Narrow" w:eastAsia="Calibri" w:hAnsi="Arial Narrow"/>
                <w:iCs/>
              </w:rPr>
              <w:t>03/23/24</w:t>
            </w:r>
          </w:p>
        </w:tc>
        <w:tc>
          <w:tcPr>
            <w:tcW w:w="886" w:type="pct"/>
            <w:tcBorders>
              <w:top w:val="single" w:sz="4" w:space="0" w:color="auto"/>
              <w:left w:val="single" w:sz="4" w:space="0" w:color="auto"/>
              <w:bottom w:val="single" w:sz="4" w:space="0" w:color="auto"/>
              <w:right w:val="single" w:sz="4" w:space="0" w:color="auto"/>
            </w:tcBorders>
          </w:tcPr>
          <w:p w14:paraId="1C6AE437" w14:textId="77777777" w:rsidR="0094158F" w:rsidRPr="00F70EE1" w:rsidRDefault="0094158F" w:rsidP="00E44CE1">
            <w:pPr>
              <w:rPr>
                <w:rFonts w:cs="Calibri"/>
                <w:iCs/>
                <w:sz w:val="22"/>
                <w:szCs w:val="22"/>
              </w:rPr>
            </w:pPr>
            <w:proofErr w:type="spellStart"/>
            <w:r w:rsidRPr="00F70EE1">
              <w:rPr>
                <w:rFonts w:cs="Calibri"/>
                <w:iCs/>
                <w:sz w:val="22"/>
                <w:szCs w:val="22"/>
              </w:rPr>
              <w:t>Khikhing</w:t>
            </w:r>
            <w:proofErr w:type="spellEnd"/>
            <w:r w:rsidRPr="00F70EE1">
              <w:rPr>
                <w:rFonts w:cs="Calibri"/>
                <w:iCs/>
                <w:sz w:val="22"/>
                <w:szCs w:val="22"/>
              </w:rPr>
              <w:t xml:space="preserve"> &amp;Trading Project</w:t>
            </w:r>
          </w:p>
        </w:tc>
        <w:tc>
          <w:tcPr>
            <w:tcW w:w="794" w:type="pct"/>
            <w:tcBorders>
              <w:top w:val="single" w:sz="4" w:space="0" w:color="auto"/>
              <w:left w:val="single" w:sz="4" w:space="0" w:color="auto"/>
              <w:bottom w:val="single" w:sz="4" w:space="0" w:color="auto"/>
              <w:right w:val="single" w:sz="4" w:space="0" w:color="auto"/>
            </w:tcBorders>
          </w:tcPr>
          <w:p w14:paraId="4BC1CEBF" w14:textId="77777777" w:rsidR="0094158F" w:rsidRPr="00F70EE1" w:rsidRDefault="0094158F" w:rsidP="00E44CE1">
            <w:pPr>
              <w:rPr>
                <w:rFonts w:cs="Calibri"/>
                <w:iCs/>
                <w:sz w:val="22"/>
                <w:szCs w:val="22"/>
              </w:rPr>
            </w:pPr>
            <w:r w:rsidRPr="00F70EE1">
              <w:rPr>
                <w:rFonts w:cs="Calibri"/>
                <w:iCs/>
                <w:sz w:val="22"/>
                <w:szCs w:val="22"/>
              </w:rPr>
              <w:t>12/03/2024</w:t>
            </w:r>
          </w:p>
        </w:tc>
        <w:tc>
          <w:tcPr>
            <w:tcW w:w="905" w:type="pct"/>
            <w:tcBorders>
              <w:top w:val="single" w:sz="4" w:space="0" w:color="auto"/>
              <w:left w:val="single" w:sz="4" w:space="0" w:color="auto"/>
              <w:bottom w:val="single" w:sz="4" w:space="0" w:color="auto"/>
              <w:right w:val="single" w:sz="4" w:space="0" w:color="auto"/>
            </w:tcBorders>
          </w:tcPr>
          <w:p w14:paraId="65255B23" w14:textId="77777777" w:rsidR="0094158F" w:rsidRPr="00F70EE1" w:rsidRDefault="0094158F" w:rsidP="00E44CE1">
            <w:pPr>
              <w:rPr>
                <w:rFonts w:cs="Calibri"/>
                <w:iCs/>
                <w:sz w:val="22"/>
                <w:szCs w:val="22"/>
              </w:rPr>
            </w:pPr>
            <w:r w:rsidRPr="00F70EE1">
              <w:rPr>
                <w:rFonts w:cs="Calibri"/>
                <w:iCs/>
                <w:sz w:val="22"/>
                <w:szCs w:val="22"/>
              </w:rPr>
              <w:t>Khanyisa Community Hall</w:t>
            </w:r>
          </w:p>
        </w:tc>
        <w:tc>
          <w:tcPr>
            <w:tcW w:w="1080" w:type="pct"/>
            <w:tcBorders>
              <w:top w:val="single" w:sz="4" w:space="0" w:color="auto"/>
              <w:left w:val="single" w:sz="4" w:space="0" w:color="auto"/>
              <w:bottom w:val="single" w:sz="4" w:space="0" w:color="auto"/>
              <w:right w:val="single" w:sz="4" w:space="0" w:color="auto"/>
            </w:tcBorders>
          </w:tcPr>
          <w:p w14:paraId="6526412D" w14:textId="77777777" w:rsidR="0094158F" w:rsidRPr="00F70EE1" w:rsidRDefault="0094158F" w:rsidP="00E44CE1">
            <w:pPr>
              <w:rPr>
                <w:rFonts w:ascii="Arial Narrow" w:hAnsi="Arial Narrow"/>
              </w:rPr>
            </w:pPr>
            <w:r w:rsidRPr="00F70EE1">
              <w:rPr>
                <w:rFonts w:ascii="Arial Narrow" w:hAnsi="Arial Narrow"/>
              </w:rPr>
              <w:t>R129 846.00</w:t>
            </w:r>
          </w:p>
        </w:tc>
        <w:tc>
          <w:tcPr>
            <w:tcW w:w="206" w:type="pct"/>
            <w:tcBorders>
              <w:top w:val="single" w:sz="4" w:space="0" w:color="auto"/>
              <w:left w:val="single" w:sz="4" w:space="0" w:color="auto"/>
              <w:bottom w:val="single" w:sz="4" w:space="0" w:color="auto"/>
              <w:right w:val="single" w:sz="4" w:space="0" w:color="auto"/>
            </w:tcBorders>
          </w:tcPr>
          <w:p w14:paraId="079F5808"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0700E7FA"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48D016B8" w14:textId="77777777" w:rsidR="0094158F" w:rsidRPr="00F70EE1" w:rsidRDefault="0094158F" w:rsidP="00E44CE1">
            <w:pPr>
              <w:rPr>
                <w:rFonts w:ascii="Arial Narrow" w:hAnsi="Arial Narrow"/>
                <w:i/>
                <w:sz w:val="18"/>
                <w:szCs w:val="18"/>
              </w:rPr>
            </w:pPr>
          </w:p>
        </w:tc>
      </w:tr>
      <w:tr w:rsidR="0094158F" w:rsidRPr="00F70EE1" w14:paraId="373C2CC2" w14:textId="77777777" w:rsidTr="00E44CE1">
        <w:trPr>
          <w:trHeight w:val="1006"/>
        </w:trPr>
        <w:tc>
          <w:tcPr>
            <w:tcW w:w="656" w:type="pct"/>
            <w:tcBorders>
              <w:top w:val="single" w:sz="4" w:space="0" w:color="auto"/>
              <w:left w:val="single" w:sz="4" w:space="0" w:color="auto"/>
              <w:bottom w:val="single" w:sz="4" w:space="0" w:color="auto"/>
              <w:right w:val="single" w:sz="4" w:space="0" w:color="auto"/>
            </w:tcBorders>
          </w:tcPr>
          <w:p w14:paraId="2FDC3D78" w14:textId="77777777" w:rsidR="0094158F" w:rsidRPr="00F70EE1" w:rsidRDefault="0094158F" w:rsidP="00E44CE1">
            <w:pPr>
              <w:rPr>
                <w:rFonts w:ascii="Arial Narrow" w:eastAsia="Calibri" w:hAnsi="Arial Narrow"/>
                <w:iCs/>
              </w:rPr>
            </w:pPr>
            <w:r w:rsidRPr="00F70EE1">
              <w:rPr>
                <w:rFonts w:ascii="Arial Narrow" w:eastAsia="Calibri" w:hAnsi="Arial Narrow"/>
                <w:iCs/>
              </w:rPr>
              <w:t>NDWQ</w:t>
            </w:r>
          </w:p>
          <w:p w14:paraId="2F2EF9F0" w14:textId="77777777" w:rsidR="0094158F" w:rsidRPr="00F70EE1" w:rsidRDefault="0094158F" w:rsidP="00E44CE1">
            <w:pPr>
              <w:rPr>
                <w:rFonts w:ascii="Arial Narrow" w:eastAsia="Calibri" w:hAnsi="Arial Narrow"/>
                <w:iCs/>
              </w:rPr>
            </w:pPr>
            <w:r w:rsidRPr="00F70EE1">
              <w:rPr>
                <w:rFonts w:ascii="Arial Narrow" w:eastAsia="Calibri" w:hAnsi="Arial Narrow"/>
                <w:iCs/>
              </w:rPr>
              <w:t>05/23/24</w:t>
            </w:r>
          </w:p>
        </w:tc>
        <w:tc>
          <w:tcPr>
            <w:tcW w:w="886" w:type="pct"/>
            <w:tcBorders>
              <w:top w:val="single" w:sz="4" w:space="0" w:color="auto"/>
              <w:left w:val="single" w:sz="4" w:space="0" w:color="auto"/>
              <w:bottom w:val="single" w:sz="4" w:space="0" w:color="auto"/>
              <w:right w:val="single" w:sz="4" w:space="0" w:color="auto"/>
            </w:tcBorders>
          </w:tcPr>
          <w:p w14:paraId="383741C2" w14:textId="77777777" w:rsidR="0094158F" w:rsidRPr="00F70EE1" w:rsidRDefault="0094158F" w:rsidP="00E44CE1">
            <w:pPr>
              <w:rPr>
                <w:rFonts w:cs="Calibri"/>
                <w:iCs/>
                <w:sz w:val="22"/>
                <w:szCs w:val="22"/>
              </w:rPr>
            </w:pPr>
            <w:r w:rsidRPr="00F70EE1">
              <w:rPr>
                <w:rFonts w:cs="Calibri"/>
                <w:iCs/>
                <w:sz w:val="22"/>
                <w:szCs w:val="22"/>
              </w:rPr>
              <w:t>Vitani Trading (PTY)T</w:t>
            </w:r>
          </w:p>
          <w:p w14:paraId="3AE27396" w14:textId="77777777" w:rsidR="0094158F" w:rsidRPr="00F70EE1" w:rsidRDefault="0094158F" w:rsidP="00E44CE1">
            <w:pPr>
              <w:rPr>
                <w:rFonts w:cs="Calibri"/>
                <w:iCs/>
                <w:sz w:val="22"/>
                <w:szCs w:val="22"/>
              </w:rPr>
            </w:pPr>
            <w:r w:rsidRPr="00F70EE1">
              <w:rPr>
                <w:rFonts w:cs="Calibri"/>
                <w:iCs/>
                <w:sz w:val="22"/>
                <w:szCs w:val="22"/>
              </w:rPr>
              <w:t>LTD</w:t>
            </w:r>
          </w:p>
        </w:tc>
        <w:tc>
          <w:tcPr>
            <w:tcW w:w="794" w:type="pct"/>
            <w:tcBorders>
              <w:top w:val="single" w:sz="4" w:space="0" w:color="auto"/>
              <w:left w:val="single" w:sz="4" w:space="0" w:color="auto"/>
              <w:bottom w:val="single" w:sz="4" w:space="0" w:color="auto"/>
              <w:right w:val="single" w:sz="4" w:space="0" w:color="auto"/>
            </w:tcBorders>
          </w:tcPr>
          <w:p w14:paraId="1C791F9B" w14:textId="77777777" w:rsidR="0094158F" w:rsidRPr="00F70EE1" w:rsidRDefault="0094158F" w:rsidP="00E44CE1">
            <w:pPr>
              <w:rPr>
                <w:rFonts w:cs="Calibri"/>
                <w:iCs/>
                <w:sz w:val="22"/>
                <w:szCs w:val="22"/>
              </w:rPr>
            </w:pPr>
            <w:r w:rsidRPr="00F70EE1">
              <w:rPr>
                <w:rFonts w:cs="Calibri"/>
                <w:iCs/>
                <w:sz w:val="22"/>
                <w:szCs w:val="22"/>
              </w:rPr>
              <w:t>12/03/2024</w:t>
            </w:r>
          </w:p>
        </w:tc>
        <w:tc>
          <w:tcPr>
            <w:tcW w:w="905" w:type="pct"/>
            <w:tcBorders>
              <w:top w:val="single" w:sz="4" w:space="0" w:color="auto"/>
              <w:left w:val="single" w:sz="4" w:space="0" w:color="auto"/>
              <w:bottom w:val="single" w:sz="4" w:space="0" w:color="auto"/>
              <w:right w:val="single" w:sz="4" w:space="0" w:color="auto"/>
            </w:tcBorders>
          </w:tcPr>
          <w:p w14:paraId="6DBE362D" w14:textId="77777777" w:rsidR="0094158F" w:rsidRPr="00F70EE1" w:rsidRDefault="0094158F" w:rsidP="00E44CE1">
            <w:pPr>
              <w:rPr>
                <w:rFonts w:cs="Calibri"/>
                <w:iCs/>
                <w:sz w:val="22"/>
                <w:szCs w:val="22"/>
              </w:rPr>
            </w:pPr>
            <w:proofErr w:type="spellStart"/>
            <w:r w:rsidRPr="00F70EE1">
              <w:rPr>
                <w:rFonts w:cs="Calibri"/>
                <w:iCs/>
                <w:sz w:val="22"/>
                <w:szCs w:val="22"/>
              </w:rPr>
              <w:t>Ntubeni</w:t>
            </w:r>
            <w:proofErr w:type="spellEnd"/>
            <w:r w:rsidRPr="00F70EE1">
              <w:rPr>
                <w:rFonts w:cs="Calibri"/>
                <w:iCs/>
                <w:sz w:val="22"/>
                <w:szCs w:val="22"/>
              </w:rPr>
              <w:t xml:space="preserve"> Hall</w:t>
            </w:r>
          </w:p>
        </w:tc>
        <w:tc>
          <w:tcPr>
            <w:tcW w:w="1080" w:type="pct"/>
            <w:tcBorders>
              <w:top w:val="single" w:sz="4" w:space="0" w:color="auto"/>
              <w:left w:val="single" w:sz="4" w:space="0" w:color="auto"/>
              <w:bottom w:val="single" w:sz="4" w:space="0" w:color="auto"/>
              <w:right w:val="single" w:sz="4" w:space="0" w:color="auto"/>
            </w:tcBorders>
          </w:tcPr>
          <w:p w14:paraId="35315762" w14:textId="77777777" w:rsidR="0094158F" w:rsidRPr="00F70EE1" w:rsidRDefault="0094158F" w:rsidP="00E44CE1">
            <w:pPr>
              <w:rPr>
                <w:rFonts w:ascii="Arial Narrow" w:hAnsi="Arial Narrow"/>
              </w:rPr>
            </w:pPr>
            <w:r w:rsidRPr="00F70EE1">
              <w:rPr>
                <w:rFonts w:ascii="Arial Narrow" w:hAnsi="Arial Narrow"/>
              </w:rPr>
              <w:t>R 171 320.40</w:t>
            </w:r>
          </w:p>
        </w:tc>
        <w:tc>
          <w:tcPr>
            <w:tcW w:w="206" w:type="pct"/>
            <w:tcBorders>
              <w:top w:val="single" w:sz="4" w:space="0" w:color="auto"/>
              <w:left w:val="single" w:sz="4" w:space="0" w:color="auto"/>
              <w:bottom w:val="single" w:sz="4" w:space="0" w:color="auto"/>
              <w:right w:val="single" w:sz="4" w:space="0" w:color="auto"/>
            </w:tcBorders>
          </w:tcPr>
          <w:p w14:paraId="40F207F8" w14:textId="77777777" w:rsidR="0094158F" w:rsidRPr="00F70EE1" w:rsidRDefault="0094158F" w:rsidP="00E44CE1">
            <w:pPr>
              <w:rPr>
                <w:rFonts w:ascii="Arial Narrow" w:hAnsi="Arial Narrow"/>
                <w:iCs/>
                <w:sz w:val="18"/>
                <w:szCs w:val="18"/>
              </w:rPr>
            </w:pPr>
          </w:p>
        </w:tc>
        <w:tc>
          <w:tcPr>
            <w:tcW w:w="236" w:type="pct"/>
            <w:tcBorders>
              <w:top w:val="single" w:sz="4" w:space="0" w:color="auto"/>
              <w:left w:val="single" w:sz="4" w:space="0" w:color="auto"/>
              <w:bottom w:val="single" w:sz="4" w:space="0" w:color="auto"/>
              <w:right w:val="single" w:sz="4" w:space="0" w:color="auto"/>
            </w:tcBorders>
          </w:tcPr>
          <w:p w14:paraId="202885DE"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S</w:t>
            </w:r>
          </w:p>
        </w:tc>
        <w:tc>
          <w:tcPr>
            <w:tcW w:w="237" w:type="pct"/>
            <w:tcBorders>
              <w:top w:val="single" w:sz="4" w:space="0" w:color="auto"/>
              <w:left w:val="single" w:sz="4" w:space="0" w:color="auto"/>
              <w:bottom w:val="single" w:sz="4" w:space="0" w:color="auto"/>
              <w:right w:val="single" w:sz="4" w:space="0" w:color="auto"/>
            </w:tcBorders>
          </w:tcPr>
          <w:p w14:paraId="4DA46825" w14:textId="77777777" w:rsidR="0094158F" w:rsidRPr="00F70EE1" w:rsidRDefault="0094158F" w:rsidP="00E44CE1">
            <w:pPr>
              <w:rPr>
                <w:rFonts w:ascii="Arial Narrow" w:hAnsi="Arial Narrow"/>
                <w:i/>
                <w:sz w:val="18"/>
                <w:szCs w:val="18"/>
              </w:rPr>
            </w:pPr>
          </w:p>
        </w:tc>
      </w:tr>
      <w:tr w:rsidR="0094158F" w:rsidRPr="00F70EE1" w14:paraId="59EC3037" w14:textId="77777777" w:rsidTr="00E44CE1">
        <w:trPr>
          <w:trHeight w:val="745"/>
        </w:trPr>
        <w:tc>
          <w:tcPr>
            <w:tcW w:w="656" w:type="pct"/>
            <w:tcBorders>
              <w:top w:val="single" w:sz="4" w:space="0" w:color="auto"/>
              <w:left w:val="single" w:sz="4" w:space="0" w:color="auto"/>
              <w:bottom w:val="single" w:sz="4" w:space="0" w:color="auto"/>
              <w:right w:val="single" w:sz="4" w:space="0" w:color="auto"/>
            </w:tcBorders>
          </w:tcPr>
          <w:p w14:paraId="1A8DD5BC" w14:textId="77777777" w:rsidR="0094158F" w:rsidRPr="00F70EE1" w:rsidRDefault="0094158F" w:rsidP="00E44CE1">
            <w:pPr>
              <w:rPr>
                <w:rFonts w:ascii="Arial Narrow" w:eastAsia="Calibri" w:hAnsi="Arial Narrow"/>
                <w:iCs/>
              </w:rPr>
            </w:pPr>
            <w:r w:rsidRPr="00F70EE1">
              <w:rPr>
                <w:rFonts w:ascii="Arial Narrow" w:eastAsia="Calibri" w:hAnsi="Arial Narrow"/>
                <w:iCs/>
              </w:rPr>
              <w:t>NDWQ</w:t>
            </w:r>
          </w:p>
          <w:p w14:paraId="4E4D5D2B" w14:textId="77777777" w:rsidR="0094158F" w:rsidRPr="00F70EE1" w:rsidRDefault="0094158F" w:rsidP="00E44CE1">
            <w:pPr>
              <w:rPr>
                <w:rFonts w:ascii="Arial Narrow" w:eastAsia="Calibri" w:hAnsi="Arial Narrow"/>
                <w:iCs/>
              </w:rPr>
            </w:pPr>
            <w:r w:rsidRPr="00F70EE1">
              <w:rPr>
                <w:rFonts w:ascii="Arial Narrow" w:eastAsia="Calibri" w:hAnsi="Arial Narrow"/>
                <w:iCs/>
              </w:rPr>
              <w:t>06/23/24</w:t>
            </w:r>
          </w:p>
        </w:tc>
        <w:tc>
          <w:tcPr>
            <w:tcW w:w="886" w:type="pct"/>
            <w:tcBorders>
              <w:top w:val="single" w:sz="4" w:space="0" w:color="auto"/>
              <w:left w:val="single" w:sz="4" w:space="0" w:color="auto"/>
              <w:bottom w:val="single" w:sz="4" w:space="0" w:color="auto"/>
              <w:right w:val="single" w:sz="4" w:space="0" w:color="auto"/>
            </w:tcBorders>
          </w:tcPr>
          <w:p w14:paraId="08FC2C97" w14:textId="77777777" w:rsidR="0094158F" w:rsidRPr="00F70EE1" w:rsidRDefault="0094158F" w:rsidP="00E44CE1">
            <w:pPr>
              <w:rPr>
                <w:rFonts w:cs="Calibri"/>
                <w:iCs/>
                <w:sz w:val="22"/>
                <w:szCs w:val="22"/>
              </w:rPr>
            </w:pPr>
            <w:proofErr w:type="spellStart"/>
            <w:r w:rsidRPr="00F70EE1">
              <w:rPr>
                <w:rFonts w:cs="Calibri"/>
                <w:iCs/>
                <w:sz w:val="22"/>
                <w:szCs w:val="22"/>
              </w:rPr>
              <w:t>Eliyanda</w:t>
            </w:r>
            <w:proofErr w:type="spellEnd"/>
            <w:r w:rsidRPr="00F70EE1">
              <w:rPr>
                <w:rFonts w:cs="Calibri"/>
                <w:iCs/>
                <w:sz w:val="22"/>
                <w:szCs w:val="22"/>
              </w:rPr>
              <w:t xml:space="preserve"> Service (PTY) LTD</w:t>
            </w:r>
          </w:p>
        </w:tc>
        <w:tc>
          <w:tcPr>
            <w:tcW w:w="794" w:type="pct"/>
            <w:tcBorders>
              <w:top w:val="single" w:sz="4" w:space="0" w:color="auto"/>
              <w:left w:val="single" w:sz="4" w:space="0" w:color="auto"/>
              <w:bottom w:val="single" w:sz="4" w:space="0" w:color="auto"/>
              <w:right w:val="single" w:sz="4" w:space="0" w:color="auto"/>
            </w:tcBorders>
          </w:tcPr>
          <w:p w14:paraId="4D475AE5" w14:textId="77777777" w:rsidR="0094158F" w:rsidRPr="00F70EE1" w:rsidRDefault="0094158F" w:rsidP="00E44CE1">
            <w:pPr>
              <w:rPr>
                <w:rFonts w:cs="Calibri"/>
                <w:iCs/>
                <w:sz w:val="22"/>
                <w:szCs w:val="22"/>
              </w:rPr>
            </w:pPr>
            <w:r w:rsidRPr="00F70EE1">
              <w:rPr>
                <w:rFonts w:cs="Calibri"/>
                <w:iCs/>
                <w:sz w:val="22"/>
                <w:szCs w:val="22"/>
              </w:rPr>
              <w:t>06/10/2023</w:t>
            </w:r>
          </w:p>
        </w:tc>
        <w:tc>
          <w:tcPr>
            <w:tcW w:w="905" w:type="pct"/>
            <w:tcBorders>
              <w:top w:val="single" w:sz="4" w:space="0" w:color="auto"/>
              <w:left w:val="single" w:sz="4" w:space="0" w:color="auto"/>
              <w:bottom w:val="single" w:sz="4" w:space="0" w:color="auto"/>
              <w:right w:val="single" w:sz="4" w:space="0" w:color="auto"/>
            </w:tcBorders>
          </w:tcPr>
          <w:p w14:paraId="4576EC51" w14:textId="77777777" w:rsidR="0094158F" w:rsidRPr="00F70EE1" w:rsidRDefault="0094158F" w:rsidP="00E44CE1">
            <w:pPr>
              <w:rPr>
                <w:rFonts w:cs="Calibri"/>
                <w:iCs/>
                <w:sz w:val="22"/>
                <w:szCs w:val="22"/>
              </w:rPr>
            </w:pPr>
            <w:proofErr w:type="spellStart"/>
            <w:r w:rsidRPr="00F70EE1">
              <w:rPr>
                <w:rFonts w:cs="Calibri"/>
                <w:iCs/>
                <w:sz w:val="22"/>
                <w:szCs w:val="22"/>
              </w:rPr>
              <w:t>Okwazini</w:t>
            </w:r>
            <w:proofErr w:type="spellEnd"/>
            <w:r w:rsidRPr="00F70EE1">
              <w:rPr>
                <w:rFonts w:cs="Calibri"/>
                <w:iCs/>
                <w:sz w:val="22"/>
                <w:szCs w:val="22"/>
              </w:rPr>
              <w:t xml:space="preserve"> Community Hall</w:t>
            </w:r>
          </w:p>
        </w:tc>
        <w:tc>
          <w:tcPr>
            <w:tcW w:w="1080" w:type="pct"/>
            <w:tcBorders>
              <w:top w:val="single" w:sz="4" w:space="0" w:color="auto"/>
              <w:left w:val="single" w:sz="4" w:space="0" w:color="auto"/>
              <w:bottom w:val="single" w:sz="4" w:space="0" w:color="auto"/>
              <w:right w:val="single" w:sz="4" w:space="0" w:color="auto"/>
            </w:tcBorders>
          </w:tcPr>
          <w:p w14:paraId="7E54B331" w14:textId="77777777" w:rsidR="0094158F" w:rsidRPr="00F70EE1" w:rsidRDefault="0094158F" w:rsidP="00E44CE1">
            <w:pPr>
              <w:rPr>
                <w:rFonts w:ascii="Arial Narrow" w:hAnsi="Arial Narrow"/>
              </w:rPr>
            </w:pPr>
            <w:r w:rsidRPr="00F70EE1">
              <w:rPr>
                <w:rFonts w:ascii="Arial Narrow" w:hAnsi="Arial Narrow"/>
              </w:rPr>
              <w:t>R142 839.38</w:t>
            </w:r>
          </w:p>
        </w:tc>
        <w:tc>
          <w:tcPr>
            <w:tcW w:w="206" w:type="pct"/>
            <w:tcBorders>
              <w:top w:val="single" w:sz="4" w:space="0" w:color="auto"/>
              <w:left w:val="single" w:sz="4" w:space="0" w:color="auto"/>
              <w:bottom w:val="single" w:sz="4" w:space="0" w:color="auto"/>
              <w:right w:val="single" w:sz="4" w:space="0" w:color="auto"/>
            </w:tcBorders>
          </w:tcPr>
          <w:p w14:paraId="126B61DA"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3C95B632"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567B7960" w14:textId="77777777" w:rsidR="0094158F" w:rsidRPr="00F70EE1" w:rsidRDefault="0094158F" w:rsidP="00E44CE1">
            <w:pPr>
              <w:rPr>
                <w:rFonts w:ascii="Arial Narrow" w:hAnsi="Arial Narrow"/>
                <w:i/>
                <w:sz w:val="18"/>
                <w:szCs w:val="18"/>
              </w:rPr>
            </w:pPr>
          </w:p>
        </w:tc>
      </w:tr>
      <w:tr w:rsidR="0094158F" w:rsidRPr="00F70EE1" w14:paraId="375C4FA5" w14:textId="77777777" w:rsidTr="00E44CE1">
        <w:trPr>
          <w:trHeight w:val="754"/>
        </w:trPr>
        <w:tc>
          <w:tcPr>
            <w:tcW w:w="656" w:type="pct"/>
            <w:tcBorders>
              <w:top w:val="single" w:sz="4" w:space="0" w:color="auto"/>
              <w:left w:val="single" w:sz="4" w:space="0" w:color="auto"/>
              <w:bottom w:val="single" w:sz="4" w:space="0" w:color="auto"/>
              <w:right w:val="single" w:sz="4" w:space="0" w:color="auto"/>
            </w:tcBorders>
          </w:tcPr>
          <w:p w14:paraId="55028DBD" w14:textId="77777777" w:rsidR="0094158F" w:rsidRPr="00F70EE1" w:rsidRDefault="0094158F" w:rsidP="00E44CE1">
            <w:pPr>
              <w:rPr>
                <w:rFonts w:ascii="Arial Narrow" w:eastAsia="Calibri" w:hAnsi="Arial Narrow"/>
                <w:iCs/>
              </w:rPr>
            </w:pPr>
            <w:r w:rsidRPr="00F70EE1">
              <w:rPr>
                <w:rFonts w:ascii="Arial Narrow" w:eastAsia="Calibri" w:hAnsi="Arial Narrow"/>
                <w:iCs/>
              </w:rPr>
              <w:t>NDWQ</w:t>
            </w:r>
          </w:p>
          <w:p w14:paraId="5E046ABE" w14:textId="77777777" w:rsidR="0094158F" w:rsidRPr="00F70EE1" w:rsidRDefault="0094158F" w:rsidP="00E44CE1">
            <w:pPr>
              <w:rPr>
                <w:rFonts w:ascii="Arial Narrow" w:eastAsia="Calibri" w:hAnsi="Arial Narrow"/>
                <w:iCs/>
              </w:rPr>
            </w:pPr>
            <w:r w:rsidRPr="00F70EE1">
              <w:rPr>
                <w:rFonts w:ascii="Arial Narrow" w:eastAsia="Calibri" w:hAnsi="Arial Narrow"/>
                <w:iCs/>
              </w:rPr>
              <w:t>07/23/24</w:t>
            </w:r>
          </w:p>
        </w:tc>
        <w:tc>
          <w:tcPr>
            <w:tcW w:w="886" w:type="pct"/>
            <w:tcBorders>
              <w:top w:val="single" w:sz="4" w:space="0" w:color="auto"/>
              <w:left w:val="single" w:sz="4" w:space="0" w:color="auto"/>
              <w:bottom w:val="single" w:sz="4" w:space="0" w:color="auto"/>
              <w:right w:val="single" w:sz="4" w:space="0" w:color="auto"/>
            </w:tcBorders>
          </w:tcPr>
          <w:p w14:paraId="6A7FE81E" w14:textId="77777777" w:rsidR="0094158F" w:rsidRPr="00F70EE1" w:rsidRDefault="0094158F" w:rsidP="00E44CE1">
            <w:pPr>
              <w:rPr>
                <w:rFonts w:cs="Calibri"/>
                <w:iCs/>
                <w:sz w:val="22"/>
                <w:szCs w:val="22"/>
              </w:rPr>
            </w:pPr>
            <w:proofErr w:type="spellStart"/>
            <w:r w:rsidRPr="00F70EE1">
              <w:rPr>
                <w:rFonts w:cs="Calibri"/>
                <w:iCs/>
                <w:sz w:val="22"/>
                <w:szCs w:val="22"/>
              </w:rPr>
              <w:t>Nkwakhwa</w:t>
            </w:r>
            <w:proofErr w:type="spellEnd"/>
            <w:r w:rsidRPr="00F70EE1">
              <w:rPr>
                <w:rFonts w:cs="Calibri"/>
                <w:iCs/>
                <w:sz w:val="22"/>
                <w:szCs w:val="22"/>
              </w:rPr>
              <w:t xml:space="preserve"> Holdings</w:t>
            </w:r>
          </w:p>
        </w:tc>
        <w:tc>
          <w:tcPr>
            <w:tcW w:w="794" w:type="pct"/>
            <w:tcBorders>
              <w:top w:val="single" w:sz="4" w:space="0" w:color="auto"/>
              <w:left w:val="single" w:sz="4" w:space="0" w:color="auto"/>
              <w:bottom w:val="single" w:sz="4" w:space="0" w:color="auto"/>
              <w:right w:val="single" w:sz="4" w:space="0" w:color="auto"/>
            </w:tcBorders>
          </w:tcPr>
          <w:p w14:paraId="47F8B2B8" w14:textId="77777777" w:rsidR="0094158F" w:rsidRPr="00F70EE1" w:rsidRDefault="0094158F" w:rsidP="00E44CE1">
            <w:pPr>
              <w:rPr>
                <w:rFonts w:cs="Calibri"/>
                <w:iCs/>
                <w:sz w:val="22"/>
                <w:szCs w:val="22"/>
              </w:rPr>
            </w:pPr>
            <w:r w:rsidRPr="00F70EE1">
              <w:rPr>
                <w:rFonts w:cs="Calibri"/>
                <w:iCs/>
                <w:sz w:val="22"/>
                <w:szCs w:val="22"/>
              </w:rPr>
              <w:t>06/02/2024</w:t>
            </w:r>
          </w:p>
        </w:tc>
        <w:tc>
          <w:tcPr>
            <w:tcW w:w="905" w:type="pct"/>
            <w:tcBorders>
              <w:top w:val="single" w:sz="4" w:space="0" w:color="auto"/>
              <w:left w:val="single" w:sz="4" w:space="0" w:color="auto"/>
              <w:bottom w:val="single" w:sz="4" w:space="0" w:color="auto"/>
              <w:right w:val="single" w:sz="4" w:space="0" w:color="auto"/>
            </w:tcBorders>
          </w:tcPr>
          <w:p w14:paraId="2AED254C" w14:textId="77777777" w:rsidR="0094158F" w:rsidRPr="00F70EE1" w:rsidRDefault="0094158F" w:rsidP="00E44CE1">
            <w:pPr>
              <w:rPr>
                <w:rFonts w:cs="Calibri"/>
                <w:iCs/>
                <w:sz w:val="22"/>
                <w:szCs w:val="22"/>
              </w:rPr>
            </w:pPr>
            <w:proofErr w:type="spellStart"/>
            <w:r w:rsidRPr="00F70EE1">
              <w:rPr>
                <w:rFonts w:cs="Calibri"/>
                <w:iCs/>
                <w:sz w:val="22"/>
                <w:szCs w:val="22"/>
              </w:rPr>
              <w:t>Ovanzini</w:t>
            </w:r>
            <w:proofErr w:type="spellEnd"/>
            <w:r w:rsidRPr="00F70EE1">
              <w:rPr>
                <w:rFonts w:cs="Calibri"/>
                <w:iCs/>
                <w:sz w:val="22"/>
                <w:szCs w:val="22"/>
              </w:rPr>
              <w:t xml:space="preserve"> Community Hall</w:t>
            </w:r>
          </w:p>
        </w:tc>
        <w:tc>
          <w:tcPr>
            <w:tcW w:w="1080" w:type="pct"/>
            <w:tcBorders>
              <w:top w:val="single" w:sz="4" w:space="0" w:color="auto"/>
              <w:left w:val="single" w:sz="4" w:space="0" w:color="auto"/>
              <w:bottom w:val="single" w:sz="4" w:space="0" w:color="auto"/>
              <w:right w:val="single" w:sz="4" w:space="0" w:color="auto"/>
            </w:tcBorders>
          </w:tcPr>
          <w:p w14:paraId="66BC9007" w14:textId="77777777" w:rsidR="0094158F" w:rsidRPr="00F70EE1" w:rsidRDefault="0094158F" w:rsidP="00E44CE1">
            <w:pPr>
              <w:rPr>
                <w:rFonts w:ascii="Arial Narrow" w:hAnsi="Arial Narrow"/>
              </w:rPr>
            </w:pPr>
            <w:r w:rsidRPr="00F70EE1">
              <w:rPr>
                <w:rFonts w:ascii="Arial Narrow" w:hAnsi="Arial Narrow"/>
              </w:rPr>
              <w:t>R159 954.76</w:t>
            </w:r>
          </w:p>
        </w:tc>
        <w:tc>
          <w:tcPr>
            <w:tcW w:w="206" w:type="pct"/>
            <w:tcBorders>
              <w:top w:val="single" w:sz="4" w:space="0" w:color="auto"/>
              <w:left w:val="single" w:sz="4" w:space="0" w:color="auto"/>
              <w:bottom w:val="single" w:sz="4" w:space="0" w:color="auto"/>
              <w:right w:val="single" w:sz="4" w:space="0" w:color="auto"/>
            </w:tcBorders>
          </w:tcPr>
          <w:p w14:paraId="6AEE37F4"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4FE57C8F"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31E84999" w14:textId="77777777" w:rsidR="0094158F" w:rsidRPr="00F70EE1" w:rsidRDefault="0094158F" w:rsidP="00E44CE1">
            <w:pPr>
              <w:rPr>
                <w:rFonts w:ascii="Arial Narrow" w:hAnsi="Arial Narrow"/>
                <w:i/>
                <w:sz w:val="18"/>
                <w:szCs w:val="18"/>
              </w:rPr>
            </w:pPr>
          </w:p>
        </w:tc>
      </w:tr>
      <w:tr w:rsidR="0094158F" w:rsidRPr="00F70EE1" w14:paraId="652B9A23" w14:textId="77777777" w:rsidTr="00E44CE1">
        <w:trPr>
          <w:trHeight w:val="745"/>
        </w:trPr>
        <w:tc>
          <w:tcPr>
            <w:tcW w:w="656" w:type="pct"/>
            <w:tcBorders>
              <w:top w:val="single" w:sz="4" w:space="0" w:color="auto"/>
              <w:left w:val="single" w:sz="4" w:space="0" w:color="auto"/>
              <w:bottom w:val="single" w:sz="4" w:space="0" w:color="auto"/>
              <w:right w:val="single" w:sz="4" w:space="0" w:color="auto"/>
            </w:tcBorders>
          </w:tcPr>
          <w:p w14:paraId="6B683758" w14:textId="77777777" w:rsidR="0094158F" w:rsidRPr="00F70EE1" w:rsidRDefault="0094158F" w:rsidP="00E44CE1">
            <w:pPr>
              <w:rPr>
                <w:rFonts w:ascii="Arial Narrow" w:eastAsia="Calibri" w:hAnsi="Arial Narrow"/>
                <w:iCs/>
              </w:rPr>
            </w:pPr>
            <w:r w:rsidRPr="00F70EE1">
              <w:rPr>
                <w:rFonts w:ascii="Arial Narrow" w:eastAsia="Calibri" w:hAnsi="Arial Narrow"/>
                <w:iCs/>
              </w:rPr>
              <w:t>NDWQ</w:t>
            </w:r>
          </w:p>
          <w:p w14:paraId="182012F9" w14:textId="77777777" w:rsidR="0094158F" w:rsidRPr="00F70EE1" w:rsidRDefault="0094158F" w:rsidP="00E44CE1">
            <w:pPr>
              <w:rPr>
                <w:rFonts w:ascii="Arial Narrow" w:eastAsia="Calibri" w:hAnsi="Arial Narrow"/>
                <w:iCs/>
              </w:rPr>
            </w:pPr>
            <w:r w:rsidRPr="00F70EE1">
              <w:rPr>
                <w:rFonts w:ascii="Arial Narrow" w:eastAsia="Calibri" w:hAnsi="Arial Narrow"/>
                <w:iCs/>
              </w:rPr>
              <w:t>18/23/24</w:t>
            </w:r>
          </w:p>
        </w:tc>
        <w:tc>
          <w:tcPr>
            <w:tcW w:w="886" w:type="pct"/>
            <w:tcBorders>
              <w:top w:val="single" w:sz="4" w:space="0" w:color="auto"/>
              <w:left w:val="single" w:sz="4" w:space="0" w:color="auto"/>
              <w:bottom w:val="single" w:sz="4" w:space="0" w:color="auto"/>
              <w:right w:val="single" w:sz="4" w:space="0" w:color="auto"/>
            </w:tcBorders>
          </w:tcPr>
          <w:p w14:paraId="2184926E" w14:textId="77777777" w:rsidR="0094158F" w:rsidRPr="00F70EE1" w:rsidRDefault="0094158F" w:rsidP="00E44CE1">
            <w:pPr>
              <w:rPr>
                <w:rFonts w:cs="Calibri"/>
                <w:iCs/>
                <w:sz w:val="22"/>
                <w:szCs w:val="22"/>
              </w:rPr>
            </w:pPr>
            <w:r w:rsidRPr="00F70EE1">
              <w:rPr>
                <w:rFonts w:cs="Calibri"/>
                <w:iCs/>
                <w:sz w:val="22"/>
                <w:szCs w:val="22"/>
              </w:rPr>
              <w:t>4SN Group</w:t>
            </w:r>
          </w:p>
        </w:tc>
        <w:tc>
          <w:tcPr>
            <w:tcW w:w="794" w:type="pct"/>
            <w:tcBorders>
              <w:top w:val="single" w:sz="4" w:space="0" w:color="auto"/>
              <w:left w:val="single" w:sz="4" w:space="0" w:color="auto"/>
              <w:bottom w:val="single" w:sz="4" w:space="0" w:color="auto"/>
              <w:right w:val="single" w:sz="4" w:space="0" w:color="auto"/>
            </w:tcBorders>
          </w:tcPr>
          <w:p w14:paraId="75F253BC" w14:textId="77777777" w:rsidR="0094158F" w:rsidRPr="00F70EE1" w:rsidRDefault="0094158F" w:rsidP="00E44CE1">
            <w:pPr>
              <w:rPr>
                <w:rFonts w:cs="Calibri"/>
                <w:iCs/>
                <w:sz w:val="22"/>
                <w:szCs w:val="22"/>
              </w:rPr>
            </w:pPr>
            <w:r w:rsidRPr="00F70EE1">
              <w:rPr>
                <w:rFonts w:cs="Calibri"/>
                <w:iCs/>
                <w:sz w:val="22"/>
                <w:szCs w:val="22"/>
              </w:rPr>
              <w:t>20/05/2024</w:t>
            </w:r>
          </w:p>
        </w:tc>
        <w:tc>
          <w:tcPr>
            <w:tcW w:w="905" w:type="pct"/>
            <w:tcBorders>
              <w:top w:val="single" w:sz="4" w:space="0" w:color="auto"/>
              <w:left w:val="single" w:sz="4" w:space="0" w:color="auto"/>
              <w:bottom w:val="single" w:sz="4" w:space="0" w:color="auto"/>
              <w:right w:val="single" w:sz="4" w:space="0" w:color="auto"/>
            </w:tcBorders>
          </w:tcPr>
          <w:p w14:paraId="6C8341F7" w14:textId="77777777" w:rsidR="0094158F" w:rsidRPr="00F70EE1" w:rsidRDefault="0094158F" w:rsidP="00E44CE1">
            <w:pPr>
              <w:rPr>
                <w:rFonts w:cs="Calibri"/>
                <w:iCs/>
                <w:sz w:val="22"/>
                <w:szCs w:val="22"/>
              </w:rPr>
            </w:pPr>
            <w:r w:rsidRPr="00F70EE1">
              <w:rPr>
                <w:rFonts w:cs="Calibri"/>
                <w:iCs/>
                <w:sz w:val="22"/>
                <w:szCs w:val="22"/>
              </w:rPr>
              <w:t>Fencing of Magwaza CDC</w:t>
            </w:r>
          </w:p>
        </w:tc>
        <w:tc>
          <w:tcPr>
            <w:tcW w:w="1080" w:type="pct"/>
            <w:tcBorders>
              <w:top w:val="single" w:sz="4" w:space="0" w:color="auto"/>
              <w:left w:val="single" w:sz="4" w:space="0" w:color="auto"/>
              <w:bottom w:val="single" w:sz="4" w:space="0" w:color="auto"/>
              <w:right w:val="single" w:sz="4" w:space="0" w:color="auto"/>
            </w:tcBorders>
          </w:tcPr>
          <w:p w14:paraId="02868583" w14:textId="77777777" w:rsidR="0094158F" w:rsidRPr="00F70EE1" w:rsidRDefault="0094158F" w:rsidP="00E44CE1">
            <w:pPr>
              <w:rPr>
                <w:rFonts w:ascii="Arial Narrow" w:hAnsi="Arial Narrow"/>
              </w:rPr>
            </w:pPr>
            <w:r w:rsidRPr="00F70EE1">
              <w:rPr>
                <w:rFonts w:ascii="Arial Narrow" w:hAnsi="Arial Narrow"/>
              </w:rPr>
              <w:t>R136 014.38</w:t>
            </w:r>
          </w:p>
        </w:tc>
        <w:tc>
          <w:tcPr>
            <w:tcW w:w="206" w:type="pct"/>
            <w:tcBorders>
              <w:top w:val="single" w:sz="4" w:space="0" w:color="auto"/>
              <w:left w:val="single" w:sz="4" w:space="0" w:color="auto"/>
              <w:bottom w:val="single" w:sz="4" w:space="0" w:color="auto"/>
              <w:right w:val="single" w:sz="4" w:space="0" w:color="auto"/>
            </w:tcBorders>
          </w:tcPr>
          <w:p w14:paraId="7DBCB1E7"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4B01D76B"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20B1EF07" w14:textId="77777777" w:rsidR="0094158F" w:rsidRPr="00F70EE1" w:rsidRDefault="0094158F" w:rsidP="00E44CE1">
            <w:pPr>
              <w:rPr>
                <w:rFonts w:ascii="Arial Narrow" w:hAnsi="Arial Narrow"/>
                <w:i/>
                <w:sz w:val="18"/>
                <w:szCs w:val="18"/>
              </w:rPr>
            </w:pPr>
          </w:p>
        </w:tc>
      </w:tr>
      <w:tr w:rsidR="0094158F" w:rsidRPr="00F70EE1" w14:paraId="21294E2D" w14:textId="77777777" w:rsidTr="00E44CE1">
        <w:trPr>
          <w:trHeight w:val="754"/>
        </w:trPr>
        <w:tc>
          <w:tcPr>
            <w:tcW w:w="656" w:type="pct"/>
            <w:tcBorders>
              <w:top w:val="single" w:sz="4" w:space="0" w:color="auto"/>
              <w:left w:val="single" w:sz="4" w:space="0" w:color="auto"/>
              <w:bottom w:val="single" w:sz="4" w:space="0" w:color="auto"/>
              <w:right w:val="single" w:sz="4" w:space="0" w:color="auto"/>
            </w:tcBorders>
          </w:tcPr>
          <w:p w14:paraId="54C50C34" w14:textId="77777777" w:rsidR="0094158F" w:rsidRPr="00F70EE1" w:rsidRDefault="0094158F" w:rsidP="00E44CE1">
            <w:pPr>
              <w:rPr>
                <w:rFonts w:ascii="Arial Narrow" w:eastAsia="Calibri" w:hAnsi="Arial Narrow"/>
                <w:iCs/>
              </w:rPr>
            </w:pPr>
            <w:r w:rsidRPr="00F70EE1">
              <w:rPr>
                <w:rFonts w:ascii="Arial Narrow" w:eastAsia="Calibri" w:hAnsi="Arial Narrow"/>
                <w:iCs/>
              </w:rPr>
              <w:t>NDWQ</w:t>
            </w:r>
          </w:p>
          <w:p w14:paraId="2671F86A" w14:textId="77777777" w:rsidR="0094158F" w:rsidRPr="00F70EE1" w:rsidRDefault="0094158F" w:rsidP="00E44CE1">
            <w:pPr>
              <w:rPr>
                <w:rFonts w:ascii="Arial Narrow" w:eastAsia="Calibri" w:hAnsi="Arial Narrow"/>
                <w:iCs/>
              </w:rPr>
            </w:pPr>
            <w:r w:rsidRPr="00F70EE1">
              <w:rPr>
                <w:rFonts w:ascii="Arial Narrow" w:eastAsia="Calibri" w:hAnsi="Arial Narrow"/>
                <w:iCs/>
              </w:rPr>
              <w:t>59/23/24</w:t>
            </w:r>
          </w:p>
        </w:tc>
        <w:tc>
          <w:tcPr>
            <w:tcW w:w="886" w:type="pct"/>
            <w:tcBorders>
              <w:top w:val="single" w:sz="4" w:space="0" w:color="auto"/>
              <w:left w:val="single" w:sz="4" w:space="0" w:color="auto"/>
              <w:bottom w:val="single" w:sz="4" w:space="0" w:color="auto"/>
              <w:right w:val="single" w:sz="4" w:space="0" w:color="auto"/>
            </w:tcBorders>
          </w:tcPr>
          <w:p w14:paraId="7D53C5F5" w14:textId="77777777" w:rsidR="0094158F" w:rsidRPr="00F70EE1" w:rsidRDefault="0094158F" w:rsidP="00E44CE1">
            <w:pPr>
              <w:rPr>
                <w:rFonts w:cs="Calibri"/>
                <w:iCs/>
                <w:sz w:val="22"/>
                <w:szCs w:val="22"/>
              </w:rPr>
            </w:pPr>
            <w:r w:rsidRPr="00F70EE1">
              <w:rPr>
                <w:rFonts w:cs="Calibri"/>
                <w:iCs/>
                <w:sz w:val="22"/>
                <w:szCs w:val="22"/>
              </w:rPr>
              <w:t>Havilah Commercial Project</w:t>
            </w:r>
          </w:p>
        </w:tc>
        <w:tc>
          <w:tcPr>
            <w:tcW w:w="794" w:type="pct"/>
            <w:tcBorders>
              <w:top w:val="single" w:sz="4" w:space="0" w:color="auto"/>
              <w:left w:val="single" w:sz="4" w:space="0" w:color="auto"/>
              <w:bottom w:val="single" w:sz="4" w:space="0" w:color="auto"/>
              <w:right w:val="single" w:sz="4" w:space="0" w:color="auto"/>
            </w:tcBorders>
          </w:tcPr>
          <w:p w14:paraId="11DE44D6" w14:textId="77777777" w:rsidR="0094158F" w:rsidRPr="00F70EE1" w:rsidRDefault="0094158F" w:rsidP="00E44CE1">
            <w:pPr>
              <w:rPr>
                <w:rFonts w:cs="Calibri"/>
                <w:iCs/>
                <w:sz w:val="22"/>
                <w:szCs w:val="22"/>
              </w:rPr>
            </w:pPr>
            <w:r w:rsidRPr="00F70EE1">
              <w:rPr>
                <w:rFonts w:cs="Calibri"/>
                <w:iCs/>
                <w:sz w:val="22"/>
                <w:szCs w:val="22"/>
              </w:rPr>
              <w:t>21/05/2024</w:t>
            </w:r>
          </w:p>
        </w:tc>
        <w:tc>
          <w:tcPr>
            <w:tcW w:w="905" w:type="pct"/>
            <w:tcBorders>
              <w:top w:val="single" w:sz="4" w:space="0" w:color="auto"/>
              <w:left w:val="single" w:sz="4" w:space="0" w:color="auto"/>
              <w:bottom w:val="single" w:sz="4" w:space="0" w:color="auto"/>
              <w:right w:val="single" w:sz="4" w:space="0" w:color="auto"/>
            </w:tcBorders>
          </w:tcPr>
          <w:p w14:paraId="170390E6" w14:textId="77777777" w:rsidR="0094158F" w:rsidRPr="00F70EE1" w:rsidRDefault="0094158F" w:rsidP="00E44CE1">
            <w:pPr>
              <w:rPr>
                <w:rFonts w:cs="Calibri"/>
                <w:iCs/>
                <w:sz w:val="22"/>
                <w:szCs w:val="22"/>
              </w:rPr>
            </w:pPr>
            <w:r w:rsidRPr="00F70EE1">
              <w:rPr>
                <w:rFonts w:cs="Calibri"/>
                <w:iCs/>
                <w:sz w:val="22"/>
                <w:szCs w:val="22"/>
              </w:rPr>
              <w:t>Re-gravelling of Mona Bridge</w:t>
            </w:r>
          </w:p>
        </w:tc>
        <w:tc>
          <w:tcPr>
            <w:tcW w:w="1080" w:type="pct"/>
            <w:tcBorders>
              <w:top w:val="single" w:sz="4" w:space="0" w:color="auto"/>
              <w:left w:val="single" w:sz="4" w:space="0" w:color="auto"/>
              <w:bottom w:val="single" w:sz="4" w:space="0" w:color="auto"/>
              <w:right w:val="single" w:sz="4" w:space="0" w:color="auto"/>
            </w:tcBorders>
          </w:tcPr>
          <w:p w14:paraId="7EDA8225" w14:textId="77777777" w:rsidR="0094158F" w:rsidRPr="00F70EE1" w:rsidRDefault="0094158F" w:rsidP="00E44CE1">
            <w:pPr>
              <w:rPr>
                <w:rFonts w:ascii="Arial Narrow" w:hAnsi="Arial Narrow"/>
              </w:rPr>
            </w:pPr>
            <w:r w:rsidRPr="00F70EE1">
              <w:rPr>
                <w:rFonts w:ascii="Arial Narrow" w:hAnsi="Arial Narrow"/>
              </w:rPr>
              <w:t>R493 398.00</w:t>
            </w:r>
          </w:p>
        </w:tc>
        <w:tc>
          <w:tcPr>
            <w:tcW w:w="206" w:type="pct"/>
            <w:tcBorders>
              <w:top w:val="single" w:sz="4" w:space="0" w:color="auto"/>
              <w:left w:val="single" w:sz="4" w:space="0" w:color="auto"/>
              <w:bottom w:val="single" w:sz="4" w:space="0" w:color="auto"/>
              <w:right w:val="single" w:sz="4" w:space="0" w:color="auto"/>
            </w:tcBorders>
          </w:tcPr>
          <w:p w14:paraId="1FBFC74B"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1B4D59D8"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017C85E5" w14:textId="77777777" w:rsidR="0094158F" w:rsidRPr="00F70EE1" w:rsidRDefault="0094158F" w:rsidP="00E44CE1">
            <w:pPr>
              <w:rPr>
                <w:rFonts w:ascii="Arial Narrow" w:hAnsi="Arial Narrow"/>
                <w:i/>
                <w:sz w:val="18"/>
                <w:szCs w:val="18"/>
              </w:rPr>
            </w:pPr>
          </w:p>
        </w:tc>
      </w:tr>
      <w:tr w:rsidR="0094158F" w:rsidRPr="00F70EE1" w14:paraId="686C1D74" w14:textId="77777777" w:rsidTr="00E44CE1">
        <w:trPr>
          <w:trHeight w:val="996"/>
        </w:trPr>
        <w:tc>
          <w:tcPr>
            <w:tcW w:w="656" w:type="pct"/>
            <w:tcBorders>
              <w:top w:val="single" w:sz="4" w:space="0" w:color="auto"/>
              <w:left w:val="single" w:sz="4" w:space="0" w:color="auto"/>
              <w:bottom w:val="single" w:sz="4" w:space="0" w:color="auto"/>
              <w:right w:val="single" w:sz="4" w:space="0" w:color="auto"/>
            </w:tcBorders>
          </w:tcPr>
          <w:p w14:paraId="48A8DFBA" w14:textId="77777777" w:rsidR="0094158F" w:rsidRPr="00F70EE1" w:rsidRDefault="0094158F" w:rsidP="00E44CE1">
            <w:pPr>
              <w:rPr>
                <w:rFonts w:ascii="Arial Narrow" w:eastAsia="Calibri" w:hAnsi="Arial Narrow"/>
                <w:iCs/>
              </w:rPr>
            </w:pPr>
            <w:r w:rsidRPr="00F70EE1">
              <w:rPr>
                <w:rFonts w:ascii="Arial Narrow" w:eastAsia="Calibri" w:hAnsi="Arial Narrow"/>
                <w:iCs/>
              </w:rPr>
              <w:t>NDWQ</w:t>
            </w:r>
          </w:p>
          <w:p w14:paraId="119BBD93" w14:textId="77777777" w:rsidR="0094158F" w:rsidRPr="00F70EE1" w:rsidRDefault="0094158F" w:rsidP="00E44CE1">
            <w:pPr>
              <w:rPr>
                <w:rFonts w:ascii="Arial Narrow" w:eastAsia="Calibri" w:hAnsi="Arial Narrow"/>
                <w:iCs/>
              </w:rPr>
            </w:pPr>
            <w:r w:rsidRPr="00F70EE1">
              <w:rPr>
                <w:rFonts w:ascii="Arial Narrow" w:eastAsia="Calibri" w:hAnsi="Arial Narrow"/>
                <w:iCs/>
              </w:rPr>
              <w:t>24/23/24</w:t>
            </w:r>
          </w:p>
        </w:tc>
        <w:tc>
          <w:tcPr>
            <w:tcW w:w="886" w:type="pct"/>
            <w:tcBorders>
              <w:top w:val="single" w:sz="4" w:space="0" w:color="auto"/>
              <w:left w:val="single" w:sz="4" w:space="0" w:color="auto"/>
              <w:bottom w:val="single" w:sz="4" w:space="0" w:color="auto"/>
              <w:right w:val="single" w:sz="4" w:space="0" w:color="auto"/>
            </w:tcBorders>
          </w:tcPr>
          <w:p w14:paraId="1EC467DA" w14:textId="77777777" w:rsidR="0094158F" w:rsidRPr="00F70EE1" w:rsidRDefault="0094158F" w:rsidP="00E44CE1">
            <w:pPr>
              <w:rPr>
                <w:rFonts w:cs="Calibri"/>
                <w:iCs/>
                <w:sz w:val="22"/>
                <w:szCs w:val="22"/>
              </w:rPr>
            </w:pPr>
            <w:r w:rsidRPr="00F70EE1">
              <w:rPr>
                <w:rFonts w:cs="Calibri"/>
                <w:iCs/>
                <w:sz w:val="22"/>
                <w:szCs w:val="22"/>
              </w:rPr>
              <w:t>4SN Group</w:t>
            </w:r>
          </w:p>
        </w:tc>
        <w:tc>
          <w:tcPr>
            <w:tcW w:w="794" w:type="pct"/>
            <w:tcBorders>
              <w:top w:val="single" w:sz="4" w:space="0" w:color="auto"/>
              <w:left w:val="single" w:sz="4" w:space="0" w:color="auto"/>
              <w:bottom w:val="single" w:sz="4" w:space="0" w:color="auto"/>
              <w:right w:val="single" w:sz="4" w:space="0" w:color="auto"/>
            </w:tcBorders>
          </w:tcPr>
          <w:p w14:paraId="6FD0D98E" w14:textId="77777777" w:rsidR="0094158F" w:rsidRPr="00F70EE1" w:rsidRDefault="0094158F" w:rsidP="00E44CE1">
            <w:pPr>
              <w:rPr>
                <w:rFonts w:cs="Calibri"/>
                <w:iCs/>
                <w:sz w:val="22"/>
                <w:szCs w:val="22"/>
              </w:rPr>
            </w:pPr>
            <w:r w:rsidRPr="00F70EE1">
              <w:rPr>
                <w:rFonts w:cs="Calibri"/>
                <w:iCs/>
                <w:sz w:val="22"/>
                <w:szCs w:val="22"/>
              </w:rPr>
              <w:t>05/06/2024</w:t>
            </w:r>
          </w:p>
        </w:tc>
        <w:tc>
          <w:tcPr>
            <w:tcW w:w="905" w:type="pct"/>
            <w:tcBorders>
              <w:top w:val="single" w:sz="4" w:space="0" w:color="auto"/>
              <w:left w:val="single" w:sz="4" w:space="0" w:color="auto"/>
              <w:bottom w:val="single" w:sz="4" w:space="0" w:color="auto"/>
              <w:right w:val="single" w:sz="4" w:space="0" w:color="auto"/>
            </w:tcBorders>
          </w:tcPr>
          <w:p w14:paraId="3A3701BD" w14:textId="77777777" w:rsidR="0094158F" w:rsidRPr="00F70EE1" w:rsidRDefault="0094158F" w:rsidP="00E44CE1">
            <w:pPr>
              <w:rPr>
                <w:rFonts w:cs="Calibri"/>
                <w:iCs/>
                <w:sz w:val="22"/>
                <w:szCs w:val="22"/>
              </w:rPr>
            </w:pPr>
            <w:r w:rsidRPr="00F70EE1">
              <w:rPr>
                <w:rFonts w:cs="Calibri"/>
                <w:iCs/>
                <w:sz w:val="22"/>
                <w:szCs w:val="22"/>
              </w:rPr>
              <w:t>Thabani Luthuli Hall Electricity Installation</w:t>
            </w:r>
          </w:p>
        </w:tc>
        <w:tc>
          <w:tcPr>
            <w:tcW w:w="1080" w:type="pct"/>
            <w:tcBorders>
              <w:top w:val="single" w:sz="4" w:space="0" w:color="auto"/>
              <w:left w:val="single" w:sz="4" w:space="0" w:color="auto"/>
              <w:bottom w:val="single" w:sz="4" w:space="0" w:color="auto"/>
              <w:right w:val="single" w:sz="4" w:space="0" w:color="auto"/>
            </w:tcBorders>
          </w:tcPr>
          <w:p w14:paraId="6B4A91E4" w14:textId="77777777" w:rsidR="0094158F" w:rsidRPr="00F70EE1" w:rsidRDefault="0094158F" w:rsidP="00E44CE1">
            <w:pPr>
              <w:rPr>
                <w:rFonts w:ascii="Arial Narrow" w:hAnsi="Arial Narrow"/>
              </w:rPr>
            </w:pPr>
            <w:r w:rsidRPr="00F70EE1">
              <w:rPr>
                <w:rFonts w:ascii="Arial Narrow" w:hAnsi="Arial Narrow"/>
              </w:rPr>
              <w:t>R 58 590.00</w:t>
            </w:r>
          </w:p>
        </w:tc>
        <w:tc>
          <w:tcPr>
            <w:tcW w:w="206" w:type="pct"/>
            <w:tcBorders>
              <w:top w:val="single" w:sz="4" w:space="0" w:color="auto"/>
              <w:left w:val="single" w:sz="4" w:space="0" w:color="auto"/>
              <w:bottom w:val="single" w:sz="4" w:space="0" w:color="auto"/>
              <w:right w:val="single" w:sz="4" w:space="0" w:color="auto"/>
            </w:tcBorders>
          </w:tcPr>
          <w:p w14:paraId="26CBB6B0"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702C5646"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6FF6C18C" w14:textId="77777777" w:rsidR="0094158F" w:rsidRPr="00F70EE1" w:rsidRDefault="0094158F" w:rsidP="00E44CE1">
            <w:pPr>
              <w:rPr>
                <w:rFonts w:ascii="Arial Narrow" w:hAnsi="Arial Narrow"/>
                <w:i/>
                <w:sz w:val="18"/>
                <w:szCs w:val="18"/>
              </w:rPr>
            </w:pPr>
          </w:p>
        </w:tc>
      </w:tr>
      <w:tr w:rsidR="0094158F" w:rsidRPr="00F70EE1" w14:paraId="2F9D2E51" w14:textId="77777777" w:rsidTr="00E44CE1">
        <w:trPr>
          <w:trHeight w:val="754"/>
        </w:trPr>
        <w:tc>
          <w:tcPr>
            <w:tcW w:w="656" w:type="pct"/>
            <w:tcBorders>
              <w:top w:val="single" w:sz="4" w:space="0" w:color="auto"/>
              <w:left w:val="single" w:sz="4" w:space="0" w:color="auto"/>
              <w:bottom w:val="single" w:sz="4" w:space="0" w:color="auto"/>
              <w:right w:val="single" w:sz="4" w:space="0" w:color="auto"/>
            </w:tcBorders>
          </w:tcPr>
          <w:p w14:paraId="16B2E640" w14:textId="77777777" w:rsidR="0094158F" w:rsidRPr="00F70EE1" w:rsidRDefault="0094158F" w:rsidP="00E44CE1">
            <w:pPr>
              <w:rPr>
                <w:rFonts w:ascii="Arial Narrow" w:eastAsia="Calibri" w:hAnsi="Arial Narrow"/>
                <w:iCs/>
              </w:rPr>
            </w:pPr>
            <w:r w:rsidRPr="00F70EE1">
              <w:rPr>
                <w:rFonts w:ascii="Arial Narrow" w:eastAsia="Calibri" w:hAnsi="Arial Narrow"/>
                <w:iCs/>
              </w:rPr>
              <w:t>NDWQ</w:t>
            </w:r>
          </w:p>
          <w:p w14:paraId="6837E96F" w14:textId="77777777" w:rsidR="0094158F" w:rsidRPr="00F70EE1" w:rsidRDefault="0094158F" w:rsidP="00E44CE1">
            <w:pPr>
              <w:rPr>
                <w:rFonts w:ascii="Arial Narrow" w:eastAsia="Calibri" w:hAnsi="Arial Narrow"/>
                <w:iCs/>
              </w:rPr>
            </w:pPr>
            <w:r w:rsidRPr="00F70EE1">
              <w:rPr>
                <w:rFonts w:ascii="Arial Narrow" w:eastAsia="Calibri" w:hAnsi="Arial Narrow"/>
                <w:iCs/>
              </w:rPr>
              <w:t>17/23/24</w:t>
            </w:r>
          </w:p>
        </w:tc>
        <w:tc>
          <w:tcPr>
            <w:tcW w:w="886" w:type="pct"/>
            <w:tcBorders>
              <w:top w:val="single" w:sz="4" w:space="0" w:color="auto"/>
              <w:left w:val="single" w:sz="4" w:space="0" w:color="auto"/>
              <w:bottom w:val="single" w:sz="4" w:space="0" w:color="auto"/>
              <w:right w:val="single" w:sz="4" w:space="0" w:color="auto"/>
            </w:tcBorders>
          </w:tcPr>
          <w:p w14:paraId="44032C67" w14:textId="77777777" w:rsidR="0094158F" w:rsidRPr="00F70EE1" w:rsidRDefault="0094158F" w:rsidP="00E44CE1">
            <w:pPr>
              <w:rPr>
                <w:rFonts w:cs="Calibri"/>
                <w:iCs/>
                <w:sz w:val="22"/>
                <w:szCs w:val="22"/>
              </w:rPr>
            </w:pPr>
            <w:r w:rsidRPr="00F70EE1">
              <w:rPr>
                <w:rFonts w:cs="Calibri"/>
                <w:iCs/>
                <w:sz w:val="22"/>
                <w:szCs w:val="22"/>
              </w:rPr>
              <w:t>Sibongile Bay</w:t>
            </w:r>
          </w:p>
        </w:tc>
        <w:tc>
          <w:tcPr>
            <w:tcW w:w="794" w:type="pct"/>
            <w:tcBorders>
              <w:top w:val="single" w:sz="4" w:space="0" w:color="auto"/>
              <w:left w:val="single" w:sz="4" w:space="0" w:color="auto"/>
              <w:bottom w:val="single" w:sz="4" w:space="0" w:color="auto"/>
              <w:right w:val="single" w:sz="4" w:space="0" w:color="auto"/>
            </w:tcBorders>
          </w:tcPr>
          <w:p w14:paraId="48CB4688" w14:textId="77777777" w:rsidR="0094158F" w:rsidRPr="00F70EE1" w:rsidRDefault="0094158F" w:rsidP="00E44CE1">
            <w:pPr>
              <w:rPr>
                <w:rFonts w:cs="Calibri"/>
                <w:iCs/>
                <w:sz w:val="22"/>
                <w:szCs w:val="22"/>
              </w:rPr>
            </w:pPr>
            <w:r w:rsidRPr="00F70EE1">
              <w:rPr>
                <w:rFonts w:cs="Calibri"/>
                <w:iCs/>
                <w:sz w:val="22"/>
                <w:szCs w:val="22"/>
              </w:rPr>
              <w:t>04/01/2024</w:t>
            </w:r>
          </w:p>
        </w:tc>
        <w:tc>
          <w:tcPr>
            <w:tcW w:w="905" w:type="pct"/>
            <w:tcBorders>
              <w:top w:val="single" w:sz="4" w:space="0" w:color="auto"/>
              <w:left w:val="single" w:sz="4" w:space="0" w:color="auto"/>
              <w:bottom w:val="single" w:sz="4" w:space="0" w:color="auto"/>
              <w:right w:val="single" w:sz="4" w:space="0" w:color="auto"/>
            </w:tcBorders>
          </w:tcPr>
          <w:p w14:paraId="395DA473" w14:textId="77777777" w:rsidR="0094158F" w:rsidRPr="00F70EE1" w:rsidRDefault="0094158F" w:rsidP="00E44CE1">
            <w:pPr>
              <w:rPr>
                <w:rFonts w:cs="Calibri"/>
                <w:iCs/>
                <w:sz w:val="22"/>
                <w:szCs w:val="22"/>
              </w:rPr>
            </w:pPr>
            <w:r w:rsidRPr="00F70EE1">
              <w:rPr>
                <w:rFonts w:cs="Calibri"/>
                <w:iCs/>
                <w:sz w:val="22"/>
                <w:szCs w:val="22"/>
              </w:rPr>
              <w:t>Fencing of Mary Grey CDC</w:t>
            </w:r>
          </w:p>
        </w:tc>
        <w:tc>
          <w:tcPr>
            <w:tcW w:w="1080" w:type="pct"/>
            <w:tcBorders>
              <w:top w:val="single" w:sz="4" w:space="0" w:color="auto"/>
              <w:left w:val="single" w:sz="4" w:space="0" w:color="auto"/>
              <w:bottom w:val="single" w:sz="4" w:space="0" w:color="auto"/>
              <w:right w:val="single" w:sz="4" w:space="0" w:color="auto"/>
            </w:tcBorders>
          </w:tcPr>
          <w:p w14:paraId="587AAFD6" w14:textId="77777777" w:rsidR="0094158F" w:rsidRPr="00F70EE1" w:rsidRDefault="0094158F" w:rsidP="00E44CE1">
            <w:pPr>
              <w:rPr>
                <w:rFonts w:ascii="Arial Narrow" w:hAnsi="Arial Narrow"/>
              </w:rPr>
            </w:pPr>
            <w:r w:rsidRPr="00F70EE1">
              <w:rPr>
                <w:rFonts w:ascii="Arial Narrow" w:hAnsi="Arial Narrow"/>
              </w:rPr>
              <w:t>R 492 660.00</w:t>
            </w:r>
          </w:p>
        </w:tc>
        <w:tc>
          <w:tcPr>
            <w:tcW w:w="206" w:type="pct"/>
            <w:tcBorders>
              <w:top w:val="single" w:sz="4" w:space="0" w:color="auto"/>
              <w:left w:val="single" w:sz="4" w:space="0" w:color="auto"/>
              <w:bottom w:val="single" w:sz="4" w:space="0" w:color="auto"/>
              <w:right w:val="single" w:sz="4" w:space="0" w:color="auto"/>
            </w:tcBorders>
          </w:tcPr>
          <w:p w14:paraId="75B87955"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4113B4DB"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2C0DFC84" w14:textId="77777777" w:rsidR="0094158F" w:rsidRPr="00F70EE1" w:rsidRDefault="0094158F" w:rsidP="00E44CE1">
            <w:pPr>
              <w:rPr>
                <w:rFonts w:ascii="Arial Narrow" w:hAnsi="Arial Narrow"/>
                <w:i/>
                <w:sz w:val="18"/>
                <w:szCs w:val="18"/>
              </w:rPr>
            </w:pPr>
          </w:p>
        </w:tc>
      </w:tr>
      <w:tr w:rsidR="0094158F" w:rsidRPr="00F70EE1" w14:paraId="64C89D08" w14:textId="77777777" w:rsidTr="00E44CE1">
        <w:trPr>
          <w:trHeight w:val="996"/>
        </w:trPr>
        <w:tc>
          <w:tcPr>
            <w:tcW w:w="656" w:type="pct"/>
            <w:tcBorders>
              <w:top w:val="single" w:sz="4" w:space="0" w:color="auto"/>
              <w:left w:val="single" w:sz="4" w:space="0" w:color="auto"/>
              <w:bottom w:val="single" w:sz="4" w:space="0" w:color="auto"/>
              <w:right w:val="single" w:sz="4" w:space="0" w:color="auto"/>
            </w:tcBorders>
          </w:tcPr>
          <w:p w14:paraId="3C06B583" w14:textId="77777777" w:rsidR="0094158F" w:rsidRPr="00F70EE1" w:rsidRDefault="0094158F" w:rsidP="00E44CE1">
            <w:pPr>
              <w:rPr>
                <w:rFonts w:ascii="Arial Narrow" w:eastAsia="Calibri" w:hAnsi="Arial Narrow"/>
                <w:iCs/>
              </w:rPr>
            </w:pPr>
            <w:r w:rsidRPr="00F70EE1">
              <w:rPr>
                <w:rFonts w:ascii="Arial Narrow" w:eastAsia="Calibri" w:hAnsi="Arial Narrow"/>
                <w:iCs/>
              </w:rPr>
              <w:t>NDWQ</w:t>
            </w:r>
          </w:p>
          <w:p w14:paraId="686E457E" w14:textId="77777777" w:rsidR="0094158F" w:rsidRPr="00F70EE1" w:rsidRDefault="0094158F" w:rsidP="00E44CE1">
            <w:pPr>
              <w:rPr>
                <w:rFonts w:ascii="Arial Narrow" w:eastAsia="Calibri" w:hAnsi="Arial Narrow"/>
                <w:iCs/>
              </w:rPr>
            </w:pPr>
            <w:r w:rsidRPr="00F70EE1">
              <w:rPr>
                <w:rFonts w:ascii="Arial Narrow" w:eastAsia="Calibri" w:hAnsi="Arial Narrow"/>
                <w:iCs/>
              </w:rPr>
              <w:t>18/23/24</w:t>
            </w:r>
          </w:p>
        </w:tc>
        <w:tc>
          <w:tcPr>
            <w:tcW w:w="886" w:type="pct"/>
            <w:tcBorders>
              <w:top w:val="single" w:sz="4" w:space="0" w:color="auto"/>
              <w:left w:val="single" w:sz="4" w:space="0" w:color="auto"/>
              <w:bottom w:val="single" w:sz="4" w:space="0" w:color="auto"/>
              <w:right w:val="single" w:sz="4" w:space="0" w:color="auto"/>
            </w:tcBorders>
          </w:tcPr>
          <w:p w14:paraId="696CE9FB" w14:textId="77777777" w:rsidR="0094158F" w:rsidRPr="00F70EE1" w:rsidRDefault="0094158F" w:rsidP="00E44CE1">
            <w:pPr>
              <w:rPr>
                <w:rFonts w:cs="Calibri"/>
                <w:iCs/>
                <w:sz w:val="22"/>
                <w:szCs w:val="22"/>
              </w:rPr>
            </w:pPr>
            <w:r w:rsidRPr="00F70EE1">
              <w:rPr>
                <w:rFonts w:cs="Calibri"/>
                <w:iCs/>
                <w:sz w:val="22"/>
                <w:szCs w:val="22"/>
              </w:rPr>
              <w:t>Capital Power Project</w:t>
            </w:r>
          </w:p>
        </w:tc>
        <w:tc>
          <w:tcPr>
            <w:tcW w:w="794" w:type="pct"/>
            <w:tcBorders>
              <w:top w:val="single" w:sz="4" w:space="0" w:color="auto"/>
              <w:left w:val="single" w:sz="4" w:space="0" w:color="auto"/>
              <w:bottom w:val="single" w:sz="4" w:space="0" w:color="auto"/>
              <w:right w:val="single" w:sz="4" w:space="0" w:color="auto"/>
            </w:tcBorders>
          </w:tcPr>
          <w:p w14:paraId="12594204" w14:textId="77777777" w:rsidR="0094158F" w:rsidRPr="00F70EE1" w:rsidRDefault="0094158F" w:rsidP="00E44CE1">
            <w:pPr>
              <w:rPr>
                <w:rFonts w:cs="Calibri"/>
                <w:iCs/>
                <w:sz w:val="22"/>
                <w:szCs w:val="22"/>
              </w:rPr>
            </w:pPr>
            <w:r w:rsidRPr="00F70EE1">
              <w:rPr>
                <w:rFonts w:cs="Calibri"/>
                <w:iCs/>
                <w:sz w:val="22"/>
                <w:szCs w:val="22"/>
              </w:rPr>
              <w:t>19/09/2023</w:t>
            </w:r>
          </w:p>
        </w:tc>
        <w:tc>
          <w:tcPr>
            <w:tcW w:w="905" w:type="pct"/>
            <w:tcBorders>
              <w:top w:val="single" w:sz="4" w:space="0" w:color="auto"/>
              <w:left w:val="single" w:sz="4" w:space="0" w:color="auto"/>
              <w:bottom w:val="single" w:sz="4" w:space="0" w:color="auto"/>
              <w:right w:val="single" w:sz="4" w:space="0" w:color="auto"/>
            </w:tcBorders>
          </w:tcPr>
          <w:p w14:paraId="0546424A" w14:textId="77777777" w:rsidR="0094158F" w:rsidRPr="00F70EE1" w:rsidRDefault="0094158F" w:rsidP="00E44CE1">
            <w:pPr>
              <w:rPr>
                <w:rFonts w:cs="Calibri"/>
                <w:iCs/>
                <w:sz w:val="22"/>
                <w:szCs w:val="22"/>
              </w:rPr>
            </w:pPr>
            <w:r w:rsidRPr="00F70EE1">
              <w:rPr>
                <w:rFonts w:cs="Calibri"/>
                <w:iCs/>
                <w:sz w:val="22"/>
                <w:szCs w:val="22"/>
              </w:rPr>
              <w:t>Installation of high mast light in various ward</w:t>
            </w:r>
          </w:p>
        </w:tc>
        <w:tc>
          <w:tcPr>
            <w:tcW w:w="1080" w:type="pct"/>
            <w:tcBorders>
              <w:top w:val="single" w:sz="4" w:space="0" w:color="auto"/>
              <w:left w:val="single" w:sz="4" w:space="0" w:color="auto"/>
              <w:bottom w:val="single" w:sz="4" w:space="0" w:color="auto"/>
              <w:right w:val="single" w:sz="4" w:space="0" w:color="auto"/>
            </w:tcBorders>
          </w:tcPr>
          <w:p w14:paraId="7369B226" w14:textId="77777777" w:rsidR="0094158F" w:rsidRPr="00F70EE1" w:rsidRDefault="0094158F" w:rsidP="00E44CE1">
            <w:pPr>
              <w:rPr>
                <w:rFonts w:ascii="Arial Narrow" w:hAnsi="Arial Narrow"/>
              </w:rPr>
            </w:pPr>
            <w:r w:rsidRPr="00F70EE1">
              <w:rPr>
                <w:rFonts w:ascii="Arial Narrow" w:hAnsi="Arial Narrow"/>
              </w:rPr>
              <w:t>R 1 090 000.00</w:t>
            </w:r>
          </w:p>
        </w:tc>
        <w:tc>
          <w:tcPr>
            <w:tcW w:w="206" w:type="pct"/>
            <w:tcBorders>
              <w:top w:val="single" w:sz="4" w:space="0" w:color="auto"/>
              <w:left w:val="single" w:sz="4" w:space="0" w:color="auto"/>
              <w:bottom w:val="single" w:sz="4" w:space="0" w:color="auto"/>
              <w:right w:val="single" w:sz="4" w:space="0" w:color="auto"/>
            </w:tcBorders>
          </w:tcPr>
          <w:p w14:paraId="38E44E85"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29A521C1"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3F0CAFFF" w14:textId="77777777" w:rsidR="0094158F" w:rsidRPr="00F70EE1" w:rsidRDefault="0094158F" w:rsidP="00E44CE1">
            <w:pPr>
              <w:rPr>
                <w:rFonts w:ascii="Arial Narrow" w:hAnsi="Arial Narrow"/>
                <w:i/>
                <w:sz w:val="18"/>
                <w:szCs w:val="18"/>
              </w:rPr>
            </w:pPr>
          </w:p>
        </w:tc>
      </w:tr>
      <w:tr w:rsidR="0094158F" w:rsidRPr="00F70EE1" w14:paraId="0C5AEC46" w14:textId="77777777" w:rsidTr="00E44CE1">
        <w:trPr>
          <w:trHeight w:val="1006"/>
        </w:trPr>
        <w:tc>
          <w:tcPr>
            <w:tcW w:w="656" w:type="pct"/>
            <w:tcBorders>
              <w:top w:val="single" w:sz="4" w:space="0" w:color="auto"/>
              <w:left w:val="single" w:sz="4" w:space="0" w:color="auto"/>
              <w:bottom w:val="single" w:sz="4" w:space="0" w:color="auto"/>
              <w:right w:val="single" w:sz="4" w:space="0" w:color="auto"/>
            </w:tcBorders>
          </w:tcPr>
          <w:p w14:paraId="7F3D1C1C" w14:textId="77777777" w:rsidR="0094158F" w:rsidRPr="00F70EE1" w:rsidRDefault="0094158F" w:rsidP="00E44CE1">
            <w:pPr>
              <w:rPr>
                <w:rFonts w:eastAsia="Calibri" w:cs="Calibri"/>
                <w:i/>
                <w:sz w:val="22"/>
                <w:szCs w:val="22"/>
              </w:rPr>
            </w:pPr>
            <w:r w:rsidRPr="00F70EE1">
              <w:rPr>
                <w:rFonts w:eastAsia="Calibri" w:cs="Calibri"/>
                <w:i/>
                <w:sz w:val="22"/>
                <w:szCs w:val="22"/>
              </w:rPr>
              <w:lastRenderedPageBreak/>
              <w:t>NDWQ</w:t>
            </w:r>
          </w:p>
          <w:p w14:paraId="666C6710" w14:textId="77777777" w:rsidR="0094158F" w:rsidRPr="00F70EE1" w:rsidRDefault="0094158F" w:rsidP="00E44CE1">
            <w:pPr>
              <w:rPr>
                <w:rFonts w:eastAsia="Calibri" w:cs="Calibri"/>
                <w:i/>
                <w:sz w:val="22"/>
                <w:szCs w:val="22"/>
              </w:rPr>
            </w:pPr>
            <w:r w:rsidRPr="00F70EE1">
              <w:rPr>
                <w:rFonts w:eastAsia="Calibri" w:cs="Calibri"/>
                <w:i/>
                <w:sz w:val="22"/>
                <w:szCs w:val="22"/>
              </w:rPr>
              <w:t>28/23/24</w:t>
            </w:r>
          </w:p>
        </w:tc>
        <w:tc>
          <w:tcPr>
            <w:tcW w:w="886" w:type="pct"/>
            <w:tcBorders>
              <w:top w:val="single" w:sz="4" w:space="0" w:color="auto"/>
              <w:left w:val="single" w:sz="4" w:space="0" w:color="auto"/>
              <w:bottom w:val="single" w:sz="4" w:space="0" w:color="auto"/>
              <w:right w:val="single" w:sz="4" w:space="0" w:color="auto"/>
            </w:tcBorders>
          </w:tcPr>
          <w:p w14:paraId="67BACB9E" w14:textId="77777777" w:rsidR="0094158F" w:rsidRPr="00F70EE1" w:rsidRDefault="0094158F" w:rsidP="00E44CE1">
            <w:pPr>
              <w:rPr>
                <w:rFonts w:cs="Calibri"/>
                <w:iCs/>
                <w:sz w:val="22"/>
                <w:szCs w:val="22"/>
              </w:rPr>
            </w:pPr>
            <w:r w:rsidRPr="00F70EE1">
              <w:rPr>
                <w:rFonts w:cs="Calibri"/>
                <w:iCs/>
                <w:sz w:val="22"/>
                <w:szCs w:val="22"/>
              </w:rPr>
              <w:t>One up electro-Lighting</w:t>
            </w:r>
          </w:p>
        </w:tc>
        <w:tc>
          <w:tcPr>
            <w:tcW w:w="794" w:type="pct"/>
            <w:tcBorders>
              <w:top w:val="single" w:sz="4" w:space="0" w:color="auto"/>
              <w:left w:val="single" w:sz="4" w:space="0" w:color="auto"/>
              <w:bottom w:val="single" w:sz="4" w:space="0" w:color="auto"/>
              <w:right w:val="single" w:sz="4" w:space="0" w:color="auto"/>
            </w:tcBorders>
          </w:tcPr>
          <w:p w14:paraId="04226171" w14:textId="77777777" w:rsidR="0094158F" w:rsidRPr="00F70EE1" w:rsidRDefault="0094158F" w:rsidP="00E44CE1">
            <w:pPr>
              <w:rPr>
                <w:rFonts w:cs="Calibri"/>
                <w:iCs/>
                <w:sz w:val="22"/>
                <w:szCs w:val="22"/>
              </w:rPr>
            </w:pPr>
            <w:r w:rsidRPr="00F70EE1">
              <w:rPr>
                <w:rFonts w:cs="Calibri"/>
                <w:iCs/>
                <w:sz w:val="22"/>
                <w:szCs w:val="22"/>
              </w:rPr>
              <w:t>30/08/2023</w:t>
            </w:r>
          </w:p>
        </w:tc>
        <w:tc>
          <w:tcPr>
            <w:tcW w:w="905" w:type="pct"/>
            <w:tcBorders>
              <w:top w:val="single" w:sz="4" w:space="0" w:color="auto"/>
              <w:left w:val="single" w:sz="4" w:space="0" w:color="auto"/>
              <w:bottom w:val="single" w:sz="4" w:space="0" w:color="auto"/>
              <w:right w:val="single" w:sz="4" w:space="0" w:color="auto"/>
            </w:tcBorders>
          </w:tcPr>
          <w:p w14:paraId="3600D4E3" w14:textId="77777777" w:rsidR="0094158F" w:rsidRPr="00F70EE1" w:rsidRDefault="0094158F" w:rsidP="00E44CE1">
            <w:pPr>
              <w:rPr>
                <w:rFonts w:cs="Calibri"/>
                <w:iCs/>
                <w:sz w:val="22"/>
                <w:szCs w:val="22"/>
              </w:rPr>
            </w:pPr>
            <w:proofErr w:type="spellStart"/>
            <w:r w:rsidRPr="00F70EE1">
              <w:rPr>
                <w:rFonts w:cs="Calibri"/>
                <w:iCs/>
                <w:sz w:val="22"/>
                <w:szCs w:val="22"/>
              </w:rPr>
              <w:t>Bhamshela</w:t>
            </w:r>
            <w:proofErr w:type="spellEnd"/>
            <w:r w:rsidRPr="00F70EE1">
              <w:rPr>
                <w:rFonts w:cs="Calibri"/>
                <w:iCs/>
                <w:sz w:val="22"/>
                <w:szCs w:val="22"/>
              </w:rPr>
              <w:t xml:space="preserve"> Tele </w:t>
            </w:r>
            <w:proofErr w:type="spellStart"/>
            <w:r w:rsidRPr="00F70EE1">
              <w:rPr>
                <w:rFonts w:cs="Calibri"/>
                <w:iCs/>
                <w:sz w:val="22"/>
                <w:szCs w:val="22"/>
              </w:rPr>
              <w:t>centre</w:t>
            </w:r>
            <w:proofErr w:type="spellEnd"/>
            <w:r w:rsidRPr="00F70EE1">
              <w:rPr>
                <w:rFonts w:cs="Calibri"/>
                <w:iCs/>
                <w:sz w:val="22"/>
                <w:szCs w:val="22"/>
              </w:rPr>
              <w:t xml:space="preserve"> Electricity Installation</w:t>
            </w:r>
          </w:p>
        </w:tc>
        <w:tc>
          <w:tcPr>
            <w:tcW w:w="1080" w:type="pct"/>
            <w:tcBorders>
              <w:top w:val="single" w:sz="4" w:space="0" w:color="auto"/>
              <w:left w:val="single" w:sz="4" w:space="0" w:color="auto"/>
              <w:bottom w:val="single" w:sz="4" w:space="0" w:color="auto"/>
              <w:right w:val="single" w:sz="4" w:space="0" w:color="auto"/>
            </w:tcBorders>
          </w:tcPr>
          <w:p w14:paraId="58F3E214" w14:textId="77777777" w:rsidR="0094158F" w:rsidRPr="00F70EE1" w:rsidRDefault="0094158F" w:rsidP="00E44CE1">
            <w:pPr>
              <w:rPr>
                <w:rFonts w:ascii="Arial Narrow" w:hAnsi="Arial Narrow"/>
              </w:rPr>
            </w:pPr>
            <w:r w:rsidRPr="00F70EE1">
              <w:rPr>
                <w:rFonts w:ascii="Arial Narrow" w:hAnsi="Arial Narrow"/>
              </w:rPr>
              <w:t>R 156 897.50</w:t>
            </w:r>
          </w:p>
        </w:tc>
        <w:tc>
          <w:tcPr>
            <w:tcW w:w="206" w:type="pct"/>
            <w:tcBorders>
              <w:top w:val="single" w:sz="4" w:space="0" w:color="auto"/>
              <w:left w:val="single" w:sz="4" w:space="0" w:color="auto"/>
              <w:bottom w:val="single" w:sz="4" w:space="0" w:color="auto"/>
              <w:right w:val="single" w:sz="4" w:space="0" w:color="auto"/>
            </w:tcBorders>
          </w:tcPr>
          <w:p w14:paraId="1F34FC66"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4EC39472"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4022A684" w14:textId="77777777" w:rsidR="0094158F" w:rsidRPr="00F70EE1" w:rsidRDefault="0094158F" w:rsidP="00E44CE1">
            <w:pPr>
              <w:rPr>
                <w:rFonts w:ascii="Arial Narrow" w:hAnsi="Arial Narrow"/>
                <w:i/>
                <w:sz w:val="18"/>
                <w:szCs w:val="18"/>
              </w:rPr>
            </w:pPr>
          </w:p>
        </w:tc>
      </w:tr>
      <w:tr w:rsidR="0094158F" w:rsidRPr="00F70EE1" w14:paraId="70BE6E44" w14:textId="77777777" w:rsidTr="00E44CE1">
        <w:trPr>
          <w:trHeight w:val="745"/>
        </w:trPr>
        <w:tc>
          <w:tcPr>
            <w:tcW w:w="656" w:type="pct"/>
            <w:tcBorders>
              <w:top w:val="single" w:sz="4" w:space="0" w:color="auto"/>
              <w:left w:val="single" w:sz="4" w:space="0" w:color="auto"/>
              <w:bottom w:val="single" w:sz="4" w:space="0" w:color="auto"/>
              <w:right w:val="single" w:sz="4" w:space="0" w:color="auto"/>
            </w:tcBorders>
          </w:tcPr>
          <w:p w14:paraId="1726F680" w14:textId="77777777" w:rsidR="0094158F" w:rsidRPr="00F70EE1" w:rsidRDefault="0094158F" w:rsidP="00E44CE1">
            <w:pPr>
              <w:rPr>
                <w:rFonts w:eastAsia="Calibri" w:cs="Calibri"/>
                <w:iCs/>
                <w:sz w:val="22"/>
                <w:szCs w:val="22"/>
              </w:rPr>
            </w:pPr>
            <w:r w:rsidRPr="00F70EE1">
              <w:rPr>
                <w:rFonts w:eastAsia="Calibri" w:cs="Calibri"/>
                <w:iCs/>
                <w:sz w:val="22"/>
                <w:szCs w:val="22"/>
              </w:rPr>
              <w:t>NDWB 14/23/24</w:t>
            </w:r>
          </w:p>
        </w:tc>
        <w:tc>
          <w:tcPr>
            <w:tcW w:w="886" w:type="pct"/>
            <w:tcBorders>
              <w:top w:val="single" w:sz="4" w:space="0" w:color="auto"/>
              <w:left w:val="single" w:sz="4" w:space="0" w:color="auto"/>
              <w:bottom w:val="single" w:sz="4" w:space="0" w:color="auto"/>
              <w:right w:val="single" w:sz="4" w:space="0" w:color="auto"/>
            </w:tcBorders>
          </w:tcPr>
          <w:p w14:paraId="4CCB4166" w14:textId="77777777" w:rsidR="0094158F" w:rsidRPr="00F70EE1" w:rsidRDefault="0094158F" w:rsidP="00E44CE1">
            <w:pPr>
              <w:rPr>
                <w:rFonts w:cs="Calibri"/>
                <w:iCs/>
                <w:sz w:val="22"/>
                <w:szCs w:val="22"/>
              </w:rPr>
            </w:pPr>
            <w:proofErr w:type="spellStart"/>
            <w:r w:rsidRPr="00F70EE1">
              <w:rPr>
                <w:rFonts w:cs="Calibri"/>
                <w:iCs/>
                <w:sz w:val="22"/>
                <w:szCs w:val="22"/>
              </w:rPr>
              <w:t>Schize</w:t>
            </w:r>
            <w:proofErr w:type="spellEnd"/>
            <w:r w:rsidRPr="00F70EE1">
              <w:rPr>
                <w:rFonts w:cs="Calibri"/>
                <w:iCs/>
                <w:sz w:val="22"/>
                <w:szCs w:val="22"/>
              </w:rPr>
              <w:t xml:space="preserve"> Trading</w:t>
            </w:r>
          </w:p>
        </w:tc>
        <w:tc>
          <w:tcPr>
            <w:tcW w:w="794" w:type="pct"/>
            <w:tcBorders>
              <w:top w:val="single" w:sz="4" w:space="0" w:color="auto"/>
              <w:left w:val="single" w:sz="4" w:space="0" w:color="auto"/>
              <w:bottom w:val="single" w:sz="4" w:space="0" w:color="auto"/>
              <w:right w:val="single" w:sz="4" w:space="0" w:color="auto"/>
            </w:tcBorders>
          </w:tcPr>
          <w:p w14:paraId="2C98C909" w14:textId="77777777" w:rsidR="0094158F" w:rsidRPr="00F70EE1" w:rsidRDefault="0094158F" w:rsidP="00E44CE1">
            <w:pPr>
              <w:rPr>
                <w:rFonts w:cs="Calibri"/>
                <w:iCs/>
                <w:sz w:val="22"/>
                <w:szCs w:val="22"/>
              </w:rPr>
            </w:pPr>
            <w:r w:rsidRPr="00F70EE1">
              <w:rPr>
                <w:rFonts w:cs="Calibri"/>
                <w:iCs/>
                <w:sz w:val="22"/>
                <w:szCs w:val="22"/>
              </w:rPr>
              <w:t>31/08/2023</w:t>
            </w:r>
          </w:p>
        </w:tc>
        <w:tc>
          <w:tcPr>
            <w:tcW w:w="905" w:type="pct"/>
            <w:tcBorders>
              <w:top w:val="single" w:sz="4" w:space="0" w:color="auto"/>
              <w:left w:val="single" w:sz="4" w:space="0" w:color="auto"/>
              <w:bottom w:val="single" w:sz="4" w:space="0" w:color="auto"/>
              <w:right w:val="single" w:sz="4" w:space="0" w:color="auto"/>
            </w:tcBorders>
          </w:tcPr>
          <w:p w14:paraId="7C653615" w14:textId="77777777" w:rsidR="0094158F" w:rsidRPr="00F70EE1" w:rsidRDefault="0094158F" w:rsidP="00E44CE1">
            <w:pPr>
              <w:shd w:val="clear" w:color="auto" w:fill="FFFFFF"/>
              <w:rPr>
                <w:rFonts w:cs="Calibri"/>
                <w:sz w:val="22"/>
                <w:szCs w:val="22"/>
              </w:rPr>
            </w:pPr>
            <w:proofErr w:type="spellStart"/>
            <w:r w:rsidRPr="00F70EE1">
              <w:rPr>
                <w:rFonts w:cs="Calibri"/>
                <w:sz w:val="22"/>
                <w:szCs w:val="22"/>
              </w:rPr>
              <w:t>Ethafeni</w:t>
            </w:r>
            <w:proofErr w:type="spellEnd"/>
            <w:r w:rsidRPr="00F70EE1">
              <w:rPr>
                <w:rFonts w:cs="Calibri"/>
                <w:sz w:val="22"/>
                <w:szCs w:val="22"/>
              </w:rPr>
              <w:t xml:space="preserve"> </w:t>
            </w:r>
          </w:p>
          <w:p w14:paraId="51D8BF56" w14:textId="77777777" w:rsidR="0094158F" w:rsidRPr="00F70EE1" w:rsidRDefault="0094158F" w:rsidP="00E44CE1">
            <w:pPr>
              <w:shd w:val="clear" w:color="auto" w:fill="FFFFFF"/>
              <w:rPr>
                <w:rFonts w:cs="Calibri"/>
                <w:sz w:val="22"/>
                <w:szCs w:val="22"/>
              </w:rPr>
            </w:pPr>
            <w:r w:rsidRPr="00F70EE1">
              <w:rPr>
                <w:rFonts w:cs="Calibri"/>
                <w:sz w:val="22"/>
                <w:szCs w:val="22"/>
              </w:rPr>
              <w:t>Concrete Access Road</w:t>
            </w:r>
          </w:p>
        </w:tc>
        <w:tc>
          <w:tcPr>
            <w:tcW w:w="1080" w:type="pct"/>
            <w:tcBorders>
              <w:top w:val="single" w:sz="4" w:space="0" w:color="auto"/>
              <w:left w:val="single" w:sz="4" w:space="0" w:color="auto"/>
              <w:bottom w:val="single" w:sz="4" w:space="0" w:color="auto"/>
              <w:right w:val="single" w:sz="4" w:space="0" w:color="auto"/>
            </w:tcBorders>
          </w:tcPr>
          <w:p w14:paraId="03311BE4" w14:textId="77777777" w:rsidR="0094158F" w:rsidRPr="00F70EE1" w:rsidRDefault="0094158F" w:rsidP="00E44CE1">
            <w:pPr>
              <w:rPr>
                <w:rFonts w:cs="Calibri"/>
                <w:sz w:val="22"/>
                <w:szCs w:val="22"/>
              </w:rPr>
            </w:pPr>
            <w:r w:rsidRPr="00F70EE1">
              <w:rPr>
                <w:rFonts w:cs="Calibri"/>
                <w:sz w:val="22"/>
                <w:szCs w:val="22"/>
              </w:rPr>
              <w:t>R 997 153 ,50</w:t>
            </w:r>
          </w:p>
          <w:p w14:paraId="0E079E8C" w14:textId="77777777" w:rsidR="0094158F" w:rsidRPr="00F70EE1" w:rsidRDefault="0094158F" w:rsidP="00E44CE1">
            <w:pPr>
              <w:rPr>
                <w:rFonts w:ascii="Arial Narrow" w:hAnsi="Arial Narrow"/>
              </w:rPr>
            </w:pPr>
          </w:p>
        </w:tc>
        <w:tc>
          <w:tcPr>
            <w:tcW w:w="206" w:type="pct"/>
            <w:tcBorders>
              <w:top w:val="single" w:sz="4" w:space="0" w:color="auto"/>
              <w:left w:val="single" w:sz="4" w:space="0" w:color="auto"/>
              <w:bottom w:val="single" w:sz="4" w:space="0" w:color="auto"/>
              <w:right w:val="single" w:sz="4" w:space="0" w:color="auto"/>
            </w:tcBorders>
          </w:tcPr>
          <w:p w14:paraId="555A147D" w14:textId="77777777" w:rsidR="0094158F" w:rsidRPr="00F70EE1" w:rsidRDefault="0094158F" w:rsidP="00E44CE1">
            <w:pPr>
              <w:rPr>
                <w:rFonts w:ascii="Arial Narrow" w:hAnsi="Arial Narrow"/>
                <w:iCs/>
                <w:sz w:val="18"/>
                <w:szCs w:val="18"/>
              </w:rPr>
            </w:pPr>
          </w:p>
        </w:tc>
        <w:tc>
          <w:tcPr>
            <w:tcW w:w="236" w:type="pct"/>
            <w:tcBorders>
              <w:top w:val="single" w:sz="4" w:space="0" w:color="auto"/>
              <w:left w:val="single" w:sz="4" w:space="0" w:color="auto"/>
              <w:bottom w:val="single" w:sz="4" w:space="0" w:color="auto"/>
              <w:right w:val="single" w:sz="4" w:space="0" w:color="auto"/>
            </w:tcBorders>
          </w:tcPr>
          <w:p w14:paraId="7BD0CFA8"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S</w:t>
            </w:r>
          </w:p>
        </w:tc>
        <w:tc>
          <w:tcPr>
            <w:tcW w:w="237" w:type="pct"/>
            <w:tcBorders>
              <w:top w:val="single" w:sz="4" w:space="0" w:color="auto"/>
              <w:left w:val="single" w:sz="4" w:space="0" w:color="auto"/>
              <w:bottom w:val="single" w:sz="4" w:space="0" w:color="auto"/>
              <w:right w:val="single" w:sz="4" w:space="0" w:color="auto"/>
            </w:tcBorders>
          </w:tcPr>
          <w:p w14:paraId="14BB4E7B" w14:textId="77777777" w:rsidR="0094158F" w:rsidRPr="00F70EE1" w:rsidRDefault="0094158F" w:rsidP="00E44CE1">
            <w:pPr>
              <w:rPr>
                <w:rFonts w:ascii="Arial Narrow" w:hAnsi="Arial Narrow"/>
                <w:i/>
                <w:sz w:val="18"/>
                <w:szCs w:val="18"/>
              </w:rPr>
            </w:pPr>
          </w:p>
        </w:tc>
      </w:tr>
      <w:tr w:rsidR="0094158F" w:rsidRPr="00F70EE1" w14:paraId="54C443C9" w14:textId="77777777" w:rsidTr="00E44CE1">
        <w:trPr>
          <w:trHeight w:val="1006"/>
        </w:trPr>
        <w:tc>
          <w:tcPr>
            <w:tcW w:w="656" w:type="pct"/>
            <w:tcBorders>
              <w:top w:val="single" w:sz="4" w:space="0" w:color="auto"/>
              <w:left w:val="single" w:sz="4" w:space="0" w:color="auto"/>
              <w:bottom w:val="single" w:sz="4" w:space="0" w:color="auto"/>
              <w:right w:val="single" w:sz="4" w:space="0" w:color="auto"/>
            </w:tcBorders>
          </w:tcPr>
          <w:p w14:paraId="54991FA3" w14:textId="77777777" w:rsidR="0094158F" w:rsidRPr="00F70EE1" w:rsidRDefault="0094158F" w:rsidP="00E44CE1">
            <w:pPr>
              <w:rPr>
                <w:rFonts w:eastAsia="Calibri" w:cs="Calibri"/>
                <w:iCs/>
                <w:sz w:val="22"/>
                <w:szCs w:val="22"/>
              </w:rPr>
            </w:pPr>
            <w:r w:rsidRPr="00F70EE1">
              <w:rPr>
                <w:rFonts w:eastAsia="Calibri" w:cs="Calibri"/>
                <w:iCs/>
                <w:sz w:val="22"/>
                <w:szCs w:val="22"/>
              </w:rPr>
              <w:t>NDWB 60/23/24</w:t>
            </w:r>
          </w:p>
        </w:tc>
        <w:tc>
          <w:tcPr>
            <w:tcW w:w="886" w:type="pct"/>
            <w:tcBorders>
              <w:top w:val="single" w:sz="4" w:space="0" w:color="auto"/>
              <w:left w:val="single" w:sz="4" w:space="0" w:color="auto"/>
              <w:bottom w:val="single" w:sz="4" w:space="0" w:color="auto"/>
              <w:right w:val="single" w:sz="4" w:space="0" w:color="auto"/>
            </w:tcBorders>
          </w:tcPr>
          <w:p w14:paraId="115F90A7" w14:textId="77777777" w:rsidR="0094158F" w:rsidRPr="00F70EE1" w:rsidRDefault="0094158F" w:rsidP="00E44CE1">
            <w:pPr>
              <w:rPr>
                <w:rFonts w:cs="Calibri"/>
                <w:iCs/>
                <w:sz w:val="22"/>
                <w:szCs w:val="22"/>
              </w:rPr>
            </w:pPr>
            <w:r w:rsidRPr="00F70EE1">
              <w:rPr>
                <w:rFonts w:cs="Calibri"/>
                <w:iCs/>
                <w:sz w:val="22"/>
                <w:szCs w:val="22"/>
              </w:rPr>
              <w:t>Off Limits Projects</w:t>
            </w:r>
          </w:p>
        </w:tc>
        <w:tc>
          <w:tcPr>
            <w:tcW w:w="794" w:type="pct"/>
            <w:tcBorders>
              <w:top w:val="single" w:sz="4" w:space="0" w:color="auto"/>
              <w:left w:val="single" w:sz="4" w:space="0" w:color="auto"/>
              <w:bottom w:val="single" w:sz="4" w:space="0" w:color="auto"/>
              <w:right w:val="single" w:sz="4" w:space="0" w:color="auto"/>
            </w:tcBorders>
          </w:tcPr>
          <w:p w14:paraId="1A3D0161" w14:textId="77777777" w:rsidR="0094158F" w:rsidRPr="00F70EE1" w:rsidRDefault="0094158F" w:rsidP="00E44CE1">
            <w:pPr>
              <w:rPr>
                <w:rFonts w:cs="Calibri"/>
                <w:iCs/>
                <w:sz w:val="22"/>
                <w:szCs w:val="22"/>
              </w:rPr>
            </w:pPr>
            <w:r w:rsidRPr="00F70EE1">
              <w:rPr>
                <w:rFonts w:cs="Calibri"/>
                <w:iCs/>
                <w:sz w:val="22"/>
                <w:szCs w:val="22"/>
              </w:rPr>
              <w:t>21/05/2024</w:t>
            </w:r>
          </w:p>
        </w:tc>
        <w:tc>
          <w:tcPr>
            <w:tcW w:w="905" w:type="pct"/>
            <w:tcBorders>
              <w:top w:val="single" w:sz="4" w:space="0" w:color="auto"/>
              <w:left w:val="single" w:sz="4" w:space="0" w:color="auto"/>
              <w:bottom w:val="single" w:sz="4" w:space="0" w:color="auto"/>
              <w:right w:val="single" w:sz="4" w:space="0" w:color="auto"/>
            </w:tcBorders>
          </w:tcPr>
          <w:p w14:paraId="316AAE3F" w14:textId="77777777" w:rsidR="0094158F" w:rsidRPr="00F70EE1" w:rsidRDefault="0094158F" w:rsidP="00E44CE1">
            <w:pPr>
              <w:shd w:val="clear" w:color="auto" w:fill="FFFFFF"/>
              <w:rPr>
                <w:sz w:val="22"/>
                <w:szCs w:val="22"/>
              </w:rPr>
            </w:pPr>
            <w:r w:rsidRPr="00F70EE1">
              <w:rPr>
                <w:sz w:val="22"/>
                <w:szCs w:val="22"/>
              </w:rPr>
              <w:t>Construction of Ndwedwe Disaster Management Centre – Fire Station</w:t>
            </w:r>
          </w:p>
        </w:tc>
        <w:tc>
          <w:tcPr>
            <w:tcW w:w="1080" w:type="pct"/>
            <w:tcBorders>
              <w:top w:val="single" w:sz="4" w:space="0" w:color="auto"/>
              <w:left w:val="single" w:sz="4" w:space="0" w:color="auto"/>
              <w:bottom w:val="single" w:sz="4" w:space="0" w:color="auto"/>
              <w:right w:val="single" w:sz="4" w:space="0" w:color="auto"/>
            </w:tcBorders>
          </w:tcPr>
          <w:p w14:paraId="64AB6FB7" w14:textId="77777777" w:rsidR="0094158F" w:rsidRPr="00F70EE1" w:rsidRDefault="0094158F" w:rsidP="00E44CE1">
            <w:pPr>
              <w:rPr>
                <w:rFonts w:ascii="Arial Narrow" w:hAnsi="Arial Narrow"/>
              </w:rPr>
            </w:pPr>
            <w:r w:rsidRPr="00F70EE1">
              <w:rPr>
                <w:rFonts w:cs="Calibri"/>
                <w:sz w:val="22"/>
                <w:szCs w:val="22"/>
              </w:rPr>
              <w:t>R 5 746 220,81</w:t>
            </w:r>
          </w:p>
        </w:tc>
        <w:tc>
          <w:tcPr>
            <w:tcW w:w="206" w:type="pct"/>
            <w:tcBorders>
              <w:top w:val="single" w:sz="4" w:space="0" w:color="auto"/>
              <w:left w:val="single" w:sz="4" w:space="0" w:color="auto"/>
              <w:bottom w:val="single" w:sz="4" w:space="0" w:color="auto"/>
              <w:right w:val="single" w:sz="4" w:space="0" w:color="auto"/>
            </w:tcBorders>
          </w:tcPr>
          <w:p w14:paraId="1FE9AE9A"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62DC0BBB"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2EBAF135" w14:textId="77777777" w:rsidR="0094158F" w:rsidRPr="00F70EE1" w:rsidRDefault="0094158F" w:rsidP="00E44CE1">
            <w:pPr>
              <w:rPr>
                <w:rFonts w:ascii="Arial Narrow" w:hAnsi="Arial Narrow"/>
                <w:i/>
                <w:sz w:val="18"/>
                <w:szCs w:val="18"/>
              </w:rPr>
            </w:pPr>
          </w:p>
        </w:tc>
      </w:tr>
      <w:tr w:rsidR="0094158F" w:rsidRPr="00F70EE1" w14:paraId="0F0701D8" w14:textId="77777777" w:rsidTr="00E44CE1">
        <w:trPr>
          <w:trHeight w:val="134"/>
        </w:trPr>
        <w:tc>
          <w:tcPr>
            <w:tcW w:w="656" w:type="pct"/>
            <w:tcBorders>
              <w:top w:val="single" w:sz="4" w:space="0" w:color="auto"/>
              <w:left w:val="single" w:sz="4" w:space="0" w:color="auto"/>
              <w:bottom w:val="single" w:sz="4" w:space="0" w:color="auto"/>
              <w:right w:val="single" w:sz="4" w:space="0" w:color="auto"/>
            </w:tcBorders>
          </w:tcPr>
          <w:p w14:paraId="08696571" w14:textId="77777777" w:rsidR="0094158F" w:rsidRPr="00F70EE1" w:rsidRDefault="0094158F" w:rsidP="00E44CE1">
            <w:pPr>
              <w:rPr>
                <w:rFonts w:ascii="Arial Narrow" w:eastAsia="Calibri" w:hAnsi="Arial Narrow"/>
                <w:iCs/>
              </w:rPr>
            </w:pPr>
            <w:r w:rsidRPr="00F70EE1">
              <w:rPr>
                <w:rFonts w:ascii="Arial Narrow" w:eastAsia="Calibri" w:hAnsi="Arial Narrow"/>
                <w:iCs/>
              </w:rPr>
              <w:t>NDWP 38/23/24</w:t>
            </w:r>
          </w:p>
        </w:tc>
        <w:tc>
          <w:tcPr>
            <w:tcW w:w="886" w:type="pct"/>
            <w:tcBorders>
              <w:top w:val="single" w:sz="4" w:space="0" w:color="auto"/>
              <w:left w:val="single" w:sz="4" w:space="0" w:color="auto"/>
              <w:bottom w:val="single" w:sz="4" w:space="0" w:color="auto"/>
              <w:right w:val="single" w:sz="4" w:space="0" w:color="auto"/>
            </w:tcBorders>
          </w:tcPr>
          <w:p w14:paraId="4E655759" w14:textId="77777777" w:rsidR="0094158F" w:rsidRPr="00F70EE1" w:rsidRDefault="0094158F" w:rsidP="00E44CE1">
            <w:pPr>
              <w:rPr>
                <w:rFonts w:cs="Calibri"/>
                <w:sz w:val="22"/>
                <w:szCs w:val="22"/>
              </w:rPr>
            </w:pPr>
            <w:proofErr w:type="spellStart"/>
            <w:r w:rsidRPr="00F70EE1">
              <w:rPr>
                <w:rFonts w:cs="Calibri"/>
                <w:sz w:val="22"/>
                <w:szCs w:val="22"/>
              </w:rPr>
              <w:t>Mandaka</w:t>
            </w:r>
            <w:proofErr w:type="spellEnd"/>
            <w:r w:rsidRPr="00F70EE1">
              <w:rPr>
                <w:rFonts w:cs="Calibri"/>
                <w:sz w:val="22"/>
                <w:szCs w:val="22"/>
              </w:rPr>
              <w:t xml:space="preserve"> Engineering Group</w:t>
            </w:r>
          </w:p>
        </w:tc>
        <w:tc>
          <w:tcPr>
            <w:tcW w:w="794" w:type="pct"/>
            <w:tcBorders>
              <w:top w:val="single" w:sz="4" w:space="0" w:color="auto"/>
              <w:left w:val="single" w:sz="4" w:space="0" w:color="auto"/>
              <w:bottom w:val="single" w:sz="4" w:space="0" w:color="auto"/>
              <w:right w:val="single" w:sz="4" w:space="0" w:color="auto"/>
            </w:tcBorders>
          </w:tcPr>
          <w:p w14:paraId="20D4CD1F" w14:textId="77777777" w:rsidR="0094158F" w:rsidRPr="00F70EE1" w:rsidRDefault="0094158F" w:rsidP="00E44CE1">
            <w:pPr>
              <w:rPr>
                <w:rFonts w:cs="Calibri"/>
                <w:iCs/>
                <w:sz w:val="22"/>
                <w:szCs w:val="22"/>
              </w:rPr>
            </w:pPr>
            <w:r w:rsidRPr="00F70EE1">
              <w:rPr>
                <w:rFonts w:cs="Calibri"/>
                <w:iCs/>
                <w:sz w:val="22"/>
                <w:szCs w:val="22"/>
              </w:rPr>
              <w:t>04/09/2023</w:t>
            </w:r>
          </w:p>
        </w:tc>
        <w:tc>
          <w:tcPr>
            <w:tcW w:w="905" w:type="pct"/>
            <w:tcBorders>
              <w:top w:val="single" w:sz="4" w:space="0" w:color="auto"/>
              <w:left w:val="single" w:sz="4" w:space="0" w:color="auto"/>
              <w:bottom w:val="single" w:sz="4" w:space="0" w:color="auto"/>
              <w:right w:val="single" w:sz="4" w:space="0" w:color="auto"/>
            </w:tcBorders>
          </w:tcPr>
          <w:p w14:paraId="1ECDE54C" w14:textId="77777777" w:rsidR="0094158F" w:rsidRPr="00F70EE1" w:rsidRDefault="0094158F" w:rsidP="00E44CE1">
            <w:pPr>
              <w:rPr>
                <w:rFonts w:cs="Calibri"/>
                <w:iCs/>
                <w:sz w:val="22"/>
                <w:szCs w:val="22"/>
              </w:rPr>
            </w:pPr>
            <w:r w:rsidRPr="00F70EE1">
              <w:rPr>
                <w:sz w:val="22"/>
                <w:szCs w:val="22"/>
              </w:rPr>
              <w:t>Ndwedwe Town Infrastructure</w:t>
            </w:r>
          </w:p>
        </w:tc>
        <w:tc>
          <w:tcPr>
            <w:tcW w:w="1080" w:type="pct"/>
            <w:tcBorders>
              <w:top w:val="single" w:sz="4" w:space="0" w:color="auto"/>
              <w:left w:val="single" w:sz="4" w:space="0" w:color="auto"/>
              <w:bottom w:val="single" w:sz="4" w:space="0" w:color="auto"/>
              <w:right w:val="single" w:sz="4" w:space="0" w:color="auto"/>
            </w:tcBorders>
          </w:tcPr>
          <w:p w14:paraId="5BE24F94" w14:textId="77777777" w:rsidR="0094158F" w:rsidRPr="00F70EE1" w:rsidRDefault="0094158F" w:rsidP="00E44CE1">
            <w:pPr>
              <w:rPr>
                <w:rFonts w:cs="Calibri"/>
                <w:sz w:val="22"/>
                <w:szCs w:val="22"/>
              </w:rPr>
            </w:pPr>
            <w:r w:rsidRPr="00F70EE1">
              <w:rPr>
                <w:rFonts w:cs="Calibri"/>
                <w:sz w:val="22"/>
                <w:szCs w:val="22"/>
              </w:rPr>
              <w:t xml:space="preserve">R50 000 000: DTIC (CIP) + R29 000 000: </w:t>
            </w:r>
          </w:p>
          <w:p w14:paraId="1413B8BC" w14:textId="77777777" w:rsidR="0094158F" w:rsidRPr="00F70EE1" w:rsidRDefault="0094158F" w:rsidP="00E44CE1">
            <w:pPr>
              <w:rPr>
                <w:rFonts w:cs="Calibri"/>
                <w:sz w:val="22"/>
                <w:szCs w:val="22"/>
              </w:rPr>
            </w:pPr>
            <w:r w:rsidRPr="00F70EE1">
              <w:rPr>
                <w:rFonts w:cs="Calibri"/>
                <w:sz w:val="22"/>
                <w:szCs w:val="22"/>
              </w:rPr>
              <w:t xml:space="preserve">Ndwedwe </w:t>
            </w:r>
          </w:p>
          <w:p w14:paraId="53A2C136" w14:textId="77777777" w:rsidR="0094158F" w:rsidRPr="00F70EE1" w:rsidRDefault="0094158F" w:rsidP="00E44CE1">
            <w:pPr>
              <w:rPr>
                <w:rFonts w:ascii="Arial Narrow" w:hAnsi="Arial Narrow"/>
                <w:sz w:val="22"/>
                <w:szCs w:val="22"/>
              </w:rPr>
            </w:pPr>
            <w:r w:rsidRPr="00F70EE1">
              <w:rPr>
                <w:rFonts w:cs="Calibri"/>
                <w:sz w:val="22"/>
                <w:szCs w:val="22"/>
              </w:rPr>
              <w:t>Total Project Value = (R79 000 000.00)</w:t>
            </w:r>
          </w:p>
        </w:tc>
        <w:tc>
          <w:tcPr>
            <w:tcW w:w="206" w:type="pct"/>
            <w:tcBorders>
              <w:top w:val="single" w:sz="4" w:space="0" w:color="auto"/>
              <w:left w:val="single" w:sz="4" w:space="0" w:color="auto"/>
              <w:bottom w:val="single" w:sz="4" w:space="0" w:color="auto"/>
              <w:right w:val="single" w:sz="4" w:space="0" w:color="auto"/>
            </w:tcBorders>
          </w:tcPr>
          <w:p w14:paraId="25DB284F"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63A6238E"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77AEFC03" w14:textId="77777777" w:rsidR="0094158F" w:rsidRPr="00F70EE1" w:rsidRDefault="0094158F" w:rsidP="00E44CE1">
            <w:pPr>
              <w:rPr>
                <w:rFonts w:ascii="Arial Narrow" w:hAnsi="Arial Narrow"/>
                <w:i/>
                <w:sz w:val="18"/>
                <w:szCs w:val="18"/>
              </w:rPr>
            </w:pPr>
          </w:p>
        </w:tc>
      </w:tr>
      <w:tr w:rsidR="0094158F" w:rsidRPr="00F70EE1" w14:paraId="2B249243" w14:textId="77777777" w:rsidTr="00E44CE1">
        <w:trPr>
          <w:trHeight w:val="134"/>
        </w:trPr>
        <w:tc>
          <w:tcPr>
            <w:tcW w:w="656" w:type="pct"/>
            <w:tcBorders>
              <w:top w:val="single" w:sz="4" w:space="0" w:color="auto"/>
              <w:left w:val="single" w:sz="4" w:space="0" w:color="auto"/>
              <w:bottom w:val="single" w:sz="4" w:space="0" w:color="auto"/>
              <w:right w:val="single" w:sz="4" w:space="0" w:color="auto"/>
            </w:tcBorders>
          </w:tcPr>
          <w:p w14:paraId="1ADE6D99" w14:textId="77777777" w:rsidR="0094158F" w:rsidRPr="00F70EE1" w:rsidRDefault="0094158F" w:rsidP="00E44CE1">
            <w:pPr>
              <w:rPr>
                <w:rFonts w:eastAsia="Calibri" w:cs="Calibri"/>
                <w:iCs/>
                <w:sz w:val="22"/>
                <w:szCs w:val="22"/>
              </w:rPr>
            </w:pPr>
            <w:r w:rsidRPr="00F70EE1">
              <w:rPr>
                <w:rFonts w:cs="Calibri"/>
                <w:sz w:val="22"/>
                <w:szCs w:val="22"/>
              </w:rPr>
              <w:t>NDWB 57/23/24</w:t>
            </w:r>
          </w:p>
        </w:tc>
        <w:tc>
          <w:tcPr>
            <w:tcW w:w="886" w:type="pct"/>
            <w:tcBorders>
              <w:top w:val="single" w:sz="4" w:space="0" w:color="auto"/>
              <w:left w:val="single" w:sz="4" w:space="0" w:color="auto"/>
              <w:bottom w:val="single" w:sz="4" w:space="0" w:color="auto"/>
              <w:right w:val="single" w:sz="4" w:space="0" w:color="auto"/>
            </w:tcBorders>
          </w:tcPr>
          <w:p w14:paraId="621F4DE9" w14:textId="77777777" w:rsidR="0094158F" w:rsidRPr="00F70EE1" w:rsidRDefault="0094158F" w:rsidP="00E44CE1">
            <w:pPr>
              <w:rPr>
                <w:rFonts w:cs="Calibri"/>
                <w:sz w:val="22"/>
                <w:szCs w:val="22"/>
              </w:rPr>
            </w:pPr>
            <w:r w:rsidRPr="00F70EE1">
              <w:rPr>
                <w:rFonts w:cs="Calibri"/>
                <w:sz w:val="22"/>
                <w:szCs w:val="22"/>
              </w:rPr>
              <w:t>Phila Iso Group</w:t>
            </w:r>
          </w:p>
        </w:tc>
        <w:tc>
          <w:tcPr>
            <w:tcW w:w="794" w:type="pct"/>
            <w:tcBorders>
              <w:top w:val="single" w:sz="4" w:space="0" w:color="auto"/>
              <w:left w:val="single" w:sz="4" w:space="0" w:color="auto"/>
              <w:bottom w:val="single" w:sz="4" w:space="0" w:color="auto"/>
              <w:right w:val="single" w:sz="4" w:space="0" w:color="auto"/>
            </w:tcBorders>
          </w:tcPr>
          <w:p w14:paraId="65FCE0D9" w14:textId="77777777" w:rsidR="0094158F" w:rsidRPr="00F70EE1" w:rsidRDefault="0094158F" w:rsidP="00E44CE1">
            <w:pPr>
              <w:rPr>
                <w:rFonts w:cs="Calibri"/>
                <w:iCs/>
                <w:sz w:val="22"/>
                <w:szCs w:val="22"/>
              </w:rPr>
            </w:pPr>
            <w:r w:rsidRPr="00F70EE1">
              <w:rPr>
                <w:rFonts w:cs="Calibri"/>
                <w:iCs/>
                <w:sz w:val="22"/>
                <w:szCs w:val="22"/>
              </w:rPr>
              <w:t>21/05/2024</w:t>
            </w:r>
          </w:p>
        </w:tc>
        <w:tc>
          <w:tcPr>
            <w:tcW w:w="905" w:type="pct"/>
            <w:tcBorders>
              <w:top w:val="single" w:sz="4" w:space="0" w:color="auto"/>
              <w:left w:val="single" w:sz="4" w:space="0" w:color="auto"/>
              <w:bottom w:val="single" w:sz="4" w:space="0" w:color="auto"/>
              <w:right w:val="single" w:sz="4" w:space="0" w:color="auto"/>
            </w:tcBorders>
          </w:tcPr>
          <w:p w14:paraId="314AD2AE" w14:textId="77777777" w:rsidR="0094158F" w:rsidRPr="00F70EE1" w:rsidRDefault="0094158F" w:rsidP="00E44CE1">
            <w:pPr>
              <w:rPr>
                <w:rFonts w:cs="Calibri"/>
                <w:sz w:val="22"/>
                <w:szCs w:val="22"/>
              </w:rPr>
            </w:pPr>
            <w:r w:rsidRPr="00F70EE1">
              <w:rPr>
                <w:rFonts w:cs="Calibri"/>
                <w:sz w:val="22"/>
                <w:szCs w:val="22"/>
              </w:rPr>
              <w:t xml:space="preserve">Construction of </w:t>
            </w:r>
            <w:proofErr w:type="spellStart"/>
            <w:r w:rsidRPr="00F70EE1">
              <w:rPr>
                <w:rFonts w:cs="Calibri"/>
                <w:sz w:val="22"/>
                <w:szCs w:val="22"/>
              </w:rPr>
              <w:t>Nhlangwini</w:t>
            </w:r>
            <w:proofErr w:type="spellEnd"/>
            <w:r w:rsidRPr="00F70EE1">
              <w:rPr>
                <w:rFonts w:cs="Calibri"/>
                <w:sz w:val="22"/>
                <w:szCs w:val="22"/>
              </w:rPr>
              <w:t xml:space="preserve"> access road in ward 01 – </w:t>
            </w:r>
            <w:proofErr w:type="spellStart"/>
            <w:r w:rsidRPr="00F70EE1">
              <w:rPr>
                <w:rFonts w:cs="Calibri"/>
                <w:sz w:val="22"/>
                <w:szCs w:val="22"/>
              </w:rPr>
              <w:t>Regraveling</w:t>
            </w:r>
            <w:proofErr w:type="spellEnd"/>
          </w:p>
        </w:tc>
        <w:tc>
          <w:tcPr>
            <w:tcW w:w="1080" w:type="pct"/>
            <w:tcBorders>
              <w:top w:val="single" w:sz="4" w:space="0" w:color="auto"/>
              <w:left w:val="single" w:sz="4" w:space="0" w:color="auto"/>
              <w:bottom w:val="single" w:sz="4" w:space="0" w:color="auto"/>
              <w:right w:val="single" w:sz="4" w:space="0" w:color="auto"/>
            </w:tcBorders>
          </w:tcPr>
          <w:p w14:paraId="1E811BA1" w14:textId="77777777" w:rsidR="0094158F" w:rsidRPr="00F70EE1" w:rsidRDefault="0094158F" w:rsidP="00E44CE1">
            <w:pPr>
              <w:rPr>
                <w:rFonts w:cs="Calibri"/>
                <w:sz w:val="22"/>
                <w:szCs w:val="22"/>
              </w:rPr>
            </w:pPr>
            <w:r w:rsidRPr="00F70EE1">
              <w:rPr>
                <w:rFonts w:cs="Calibri"/>
                <w:sz w:val="22"/>
                <w:szCs w:val="22"/>
              </w:rPr>
              <w:t>R 5 801 198.24</w:t>
            </w:r>
          </w:p>
        </w:tc>
        <w:tc>
          <w:tcPr>
            <w:tcW w:w="206" w:type="pct"/>
            <w:tcBorders>
              <w:top w:val="single" w:sz="4" w:space="0" w:color="auto"/>
              <w:left w:val="single" w:sz="4" w:space="0" w:color="auto"/>
              <w:bottom w:val="single" w:sz="4" w:space="0" w:color="auto"/>
              <w:right w:val="single" w:sz="4" w:space="0" w:color="auto"/>
            </w:tcBorders>
          </w:tcPr>
          <w:p w14:paraId="5A0DAEBA" w14:textId="77777777" w:rsidR="0094158F" w:rsidRPr="00F70EE1" w:rsidRDefault="0094158F" w:rsidP="00E44CE1">
            <w:pPr>
              <w:rPr>
                <w:rFonts w:ascii="Arial Narrow" w:hAnsi="Arial Narrow"/>
                <w:iCs/>
                <w:sz w:val="18"/>
                <w:szCs w:val="18"/>
              </w:rPr>
            </w:pPr>
          </w:p>
        </w:tc>
        <w:tc>
          <w:tcPr>
            <w:tcW w:w="236" w:type="pct"/>
            <w:tcBorders>
              <w:top w:val="single" w:sz="4" w:space="0" w:color="auto"/>
              <w:left w:val="single" w:sz="4" w:space="0" w:color="auto"/>
              <w:bottom w:val="single" w:sz="4" w:space="0" w:color="auto"/>
              <w:right w:val="single" w:sz="4" w:space="0" w:color="auto"/>
            </w:tcBorders>
          </w:tcPr>
          <w:p w14:paraId="59F4FB19"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S</w:t>
            </w:r>
          </w:p>
        </w:tc>
        <w:tc>
          <w:tcPr>
            <w:tcW w:w="237" w:type="pct"/>
            <w:tcBorders>
              <w:top w:val="single" w:sz="4" w:space="0" w:color="auto"/>
              <w:left w:val="single" w:sz="4" w:space="0" w:color="auto"/>
              <w:bottom w:val="single" w:sz="4" w:space="0" w:color="auto"/>
              <w:right w:val="single" w:sz="4" w:space="0" w:color="auto"/>
            </w:tcBorders>
          </w:tcPr>
          <w:p w14:paraId="2651CCA5" w14:textId="77777777" w:rsidR="0094158F" w:rsidRPr="00F70EE1" w:rsidRDefault="0094158F" w:rsidP="00E44CE1">
            <w:pPr>
              <w:rPr>
                <w:rFonts w:ascii="Arial Narrow" w:hAnsi="Arial Narrow"/>
                <w:i/>
                <w:sz w:val="18"/>
                <w:szCs w:val="18"/>
              </w:rPr>
            </w:pPr>
          </w:p>
        </w:tc>
      </w:tr>
      <w:tr w:rsidR="0094158F" w:rsidRPr="00F70EE1" w14:paraId="42BBF5C3" w14:textId="77777777" w:rsidTr="00E44CE1">
        <w:trPr>
          <w:trHeight w:val="134"/>
        </w:trPr>
        <w:tc>
          <w:tcPr>
            <w:tcW w:w="656" w:type="pct"/>
            <w:tcBorders>
              <w:top w:val="single" w:sz="4" w:space="0" w:color="auto"/>
              <w:left w:val="single" w:sz="4" w:space="0" w:color="auto"/>
              <w:bottom w:val="single" w:sz="4" w:space="0" w:color="auto"/>
              <w:right w:val="single" w:sz="4" w:space="0" w:color="auto"/>
            </w:tcBorders>
          </w:tcPr>
          <w:p w14:paraId="350BD049" w14:textId="77777777" w:rsidR="0094158F" w:rsidRPr="00F70EE1" w:rsidRDefault="0094158F" w:rsidP="00E44CE1">
            <w:pPr>
              <w:rPr>
                <w:rFonts w:eastAsia="Calibri" w:cs="Calibri"/>
                <w:iCs/>
                <w:sz w:val="22"/>
                <w:szCs w:val="22"/>
              </w:rPr>
            </w:pPr>
            <w:r w:rsidRPr="00F70EE1">
              <w:rPr>
                <w:rFonts w:cs="Calibri"/>
                <w:sz w:val="22"/>
                <w:szCs w:val="22"/>
              </w:rPr>
              <w:t>NDWB 58/23/24</w:t>
            </w:r>
          </w:p>
        </w:tc>
        <w:tc>
          <w:tcPr>
            <w:tcW w:w="886" w:type="pct"/>
            <w:tcBorders>
              <w:top w:val="single" w:sz="4" w:space="0" w:color="auto"/>
              <w:left w:val="single" w:sz="4" w:space="0" w:color="auto"/>
              <w:bottom w:val="single" w:sz="4" w:space="0" w:color="auto"/>
              <w:right w:val="single" w:sz="4" w:space="0" w:color="auto"/>
            </w:tcBorders>
          </w:tcPr>
          <w:p w14:paraId="21423FFC" w14:textId="77777777" w:rsidR="0094158F" w:rsidRPr="00F70EE1" w:rsidRDefault="0094158F" w:rsidP="00E44CE1">
            <w:pPr>
              <w:rPr>
                <w:rFonts w:cs="Calibri"/>
                <w:sz w:val="22"/>
                <w:szCs w:val="22"/>
              </w:rPr>
            </w:pPr>
            <w:proofErr w:type="spellStart"/>
            <w:r w:rsidRPr="00F70EE1">
              <w:rPr>
                <w:rFonts w:cs="Calibri"/>
                <w:sz w:val="22"/>
                <w:szCs w:val="22"/>
              </w:rPr>
              <w:t>Mangadazi</w:t>
            </w:r>
            <w:proofErr w:type="spellEnd"/>
            <w:r w:rsidRPr="00F70EE1">
              <w:rPr>
                <w:rFonts w:cs="Calibri"/>
                <w:sz w:val="22"/>
                <w:szCs w:val="22"/>
              </w:rPr>
              <w:t xml:space="preserve"> Trading</w:t>
            </w:r>
          </w:p>
        </w:tc>
        <w:tc>
          <w:tcPr>
            <w:tcW w:w="794" w:type="pct"/>
            <w:tcBorders>
              <w:top w:val="single" w:sz="4" w:space="0" w:color="auto"/>
              <w:left w:val="single" w:sz="4" w:space="0" w:color="auto"/>
              <w:bottom w:val="single" w:sz="4" w:space="0" w:color="auto"/>
              <w:right w:val="single" w:sz="4" w:space="0" w:color="auto"/>
            </w:tcBorders>
          </w:tcPr>
          <w:p w14:paraId="059D7A9F" w14:textId="77777777" w:rsidR="0094158F" w:rsidRPr="00F70EE1" w:rsidRDefault="0094158F" w:rsidP="00E44CE1">
            <w:pPr>
              <w:rPr>
                <w:rFonts w:cs="Calibri"/>
                <w:iCs/>
                <w:sz w:val="22"/>
                <w:szCs w:val="22"/>
              </w:rPr>
            </w:pPr>
            <w:r w:rsidRPr="00F70EE1">
              <w:rPr>
                <w:rFonts w:cs="Calibri"/>
                <w:iCs/>
                <w:sz w:val="22"/>
                <w:szCs w:val="22"/>
              </w:rPr>
              <w:t>21/05/2024</w:t>
            </w:r>
          </w:p>
        </w:tc>
        <w:tc>
          <w:tcPr>
            <w:tcW w:w="905" w:type="pct"/>
            <w:tcBorders>
              <w:top w:val="single" w:sz="4" w:space="0" w:color="auto"/>
              <w:left w:val="single" w:sz="4" w:space="0" w:color="auto"/>
              <w:bottom w:val="single" w:sz="4" w:space="0" w:color="auto"/>
              <w:right w:val="single" w:sz="4" w:space="0" w:color="auto"/>
            </w:tcBorders>
          </w:tcPr>
          <w:p w14:paraId="0575D199" w14:textId="77777777" w:rsidR="0094158F" w:rsidRPr="00F70EE1" w:rsidRDefault="0094158F" w:rsidP="00E44CE1">
            <w:pPr>
              <w:rPr>
                <w:rFonts w:cs="Calibri"/>
                <w:sz w:val="22"/>
                <w:szCs w:val="22"/>
              </w:rPr>
            </w:pPr>
            <w:r w:rsidRPr="00F70EE1">
              <w:rPr>
                <w:rFonts w:cs="Calibri"/>
                <w:sz w:val="22"/>
                <w:szCs w:val="22"/>
              </w:rPr>
              <w:t xml:space="preserve">Construction of </w:t>
            </w:r>
            <w:proofErr w:type="spellStart"/>
            <w:r w:rsidRPr="00F70EE1">
              <w:rPr>
                <w:rFonts w:cs="Calibri"/>
                <w:sz w:val="22"/>
                <w:szCs w:val="22"/>
              </w:rPr>
              <w:t>Sambaba</w:t>
            </w:r>
            <w:proofErr w:type="spellEnd"/>
            <w:r w:rsidRPr="00F70EE1">
              <w:rPr>
                <w:rFonts w:cs="Calibri"/>
                <w:sz w:val="22"/>
                <w:szCs w:val="22"/>
              </w:rPr>
              <w:t xml:space="preserve"> access road in ward 06 - </w:t>
            </w:r>
            <w:proofErr w:type="spellStart"/>
            <w:r w:rsidRPr="00F70EE1">
              <w:rPr>
                <w:rFonts w:cs="Calibri"/>
                <w:sz w:val="22"/>
                <w:szCs w:val="22"/>
              </w:rPr>
              <w:t>Regraveling</w:t>
            </w:r>
            <w:proofErr w:type="spellEnd"/>
          </w:p>
        </w:tc>
        <w:tc>
          <w:tcPr>
            <w:tcW w:w="1080" w:type="pct"/>
            <w:tcBorders>
              <w:top w:val="single" w:sz="4" w:space="0" w:color="auto"/>
              <w:left w:val="single" w:sz="4" w:space="0" w:color="auto"/>
              <w:bottom w:val="single" w:sz="4" w:space="0" w:color="auto"/>
              <w:right w:val="single" w:sz="4" w:space="0" w:color="auto"/>
            </w:tcBorders>
          </w:tcPr>
          <w:p w14:paraId="13F69807" w14:textId="77777777" w:rsidR="0094158F" w:rsidRPr="00F70EE1" w:rsidRDefault="0094158F" w:rsidP="00E44CE1">
            <w:pPr>
              <w:rPr>
                <w:rFonts w:cs="Calibri"/>
                <w:sz w:val="22"/>
                <w:szCs w:val="22"/>
              </w:rPr>
            </w:pPr>
            <w:r w:rsidRPr="00F70EE1">
              <w:rPr>
                <w:rFonts w:cs="Calibri"/>
                <w:sz w:val="22"/>
                <w:szCs w:val="22"/>
              </w:rPr>
              <w:t>R 2 933 383.20</w:t>
            </w:r>
          </w:p>
        </w:tc>
        <w:tc>
          <w:tcPr>
            <w:tcW w:w="206" w:type="pct"/>
            <w:tcBorders>
              <w:top w:val="single" w:sz="4" w:space="0" w:color="auto"/>
              <w:left w:val="single" w:sz="4" w:space="0" w:color="auto"/>
              <w:bottom w:val="single" w:sz="4" w:space="0" w:color="auto"/>
              <w:right w:val="single" w:sz="4" w:space="0" w:color="auto"/>
            </w:tcBorders>
          </w:tcPr>
          <w:p w14:paraId="7632F5EB"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1C112D1D"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59FC6502" w14:textId="77777777" w:rsidR="0094158F" w:rsidRPr="00F70EE1" w:rsidRDefault="0094158F" w:rsidP="00E44CE1">
            <w:pPr>
              <w:rPr>
                <w:rFonts w:ascii="Arial Narrow" w:hAnsi="Arial Narrow"/>
                <w:i/>
                <w:sz w:val="18"/>
                <w:szCs w:val="18"/>
              </w:rPr>
            </w:pPr>
          </w:p>
        </w:tc>
      </w:tr>
      <w:tr w:rsidR="0094158F" w:rsidRPr="00F70EE1" w14:paraId="7B1EE257" w14:textId="77777777" w:rsidTr="00E44CE1">
        <w:trPr>
          <w:trHeight w:val="2003"/>
        </w:trPr>
        <w:tc>
          <w:tcPr>
            <w:tcW w:w="656" w:type="pct"/>
            <w:tcBorders>
              <w:top w:val="single" w:sz="4" w:space="0" w:color="auto"/>
              <w:left w:val="single" w:sz="4" w:space="0" w:color="auto"/>
              <w:bottom w:val="single" w:sz="4" w:space="0" w:color="auto"/>
              <w:right w:val="single" w:sz="4" w:space="0" w:color="auto"/>
            </w:tcBorders>
          </w:tcPr>
          <w:p w14:paraId="3FD0133B" w14:textId="77777777" w:rsidR="0094158F" w:rsidRPr="00F70EE1" w:rsidRDefault="0094158F" w:rsidP="00E44CE1">
            <w:pPr>
              <w:rPr>
                <w:rFonts w:cs="Calibri"/>
                <w:sz w:val="22"/>
                <w:szCs w:val="22"/>
              </w:rPr>
            </w:pPr>
            <w:r w:rsidRPr="00F70EE1">
              <w:rPr>
                <w:rFonts w:cs="Calibri"/>
                <w:sz w:val="22"/>
                <w:szCs w:val="22"/>
              </w:rPr>
              <w:lastRenderedPageBreak/>
              <w:t>NDWB 09/23/24</w:t>
            </w:r>
          </w:p>
        </w:tc>
        <w:tc>
          <w:tcPr>
            <w:tcW w:w="886" w:type="pct"/>
            <w:tcBorders>
              <w:top w:val="single" w:sz="4" w:space="0" w:color="auto"/>
              <w:left w:val="single" w:sz="4" w:space="0" w:color="auto"/>
              <w:bottom w:val="single" w:sz="4" w:space="0" w:color="auto"/>
              <w:right w:val="single" w:sz="4" w:space="0" w:color="auto"/>
            </w:tcBorders>
          </w:tcPr>
          <w:p w14:paraId="2C7E8CA9" w14:textId="77777777" w:rsidR="0094158F" w:rsidRPr="00F70EE1" w:rsidRDefault="0094158F" w:rsidP="00E44CE1">
            <w:pPr>
              <w:rPr>
                <w:rFonts w:cs="Calibri"/>
                <w:sz w:val="22"/>
                <w:szCs w:val="22"/>
              </w:rPr>
            </w:pPr>
            <w:r w:rsidRPr="00F70EE1">
              <w:rPr>
                <w:rFonts w:cs="Calibri"/>
                <w:sz w:val="22"/>
                <w:szCs w:val="22"/>
              </w:rPr>
              <w:t>A1 Electrical</w:t>
            </w:r>
          </w:p>
        </w:tc>
        <w:tc>
          <w:tcPr>
            <w:tcW w:w="794" w:type="pct"/>
            <w:tcBorders>
              <w:top w:val="single" w:sz="4" w:space="0" w:color="auto"/>
              <w:left w:val="single" w:sz="4" w:space="0" w:color="auto"/>
              <w:bottom w:val="single" w:sz="4" w:space="0" w:color="auto"/>
              <w:right w:val="single" w:sz="4" w:space="0" w:color="auto"/>
            </w:tcBorders>
          </w:tcPr>
          <w:p w14:paraId="0DE6FB27" w14:textId="77777777" w:rsidR="0094158F" w:rsidRPr="00F70EE1" w:rsidRDefault="0094158F" w:rsidP="00E44CE1">
            <w:pPr>
              <w:rPr>
                <w:rFonts w:cs="Calibri"/>
                <w:iCs/>
                <w:sz w:val="22"/>
                <w:szCs w:val="22"/>
              </w:rPr>
            </w:pPr>
            <w:r w:rsidRPr="00F70EE1">
              <w:rPr>
                <w:rFonts w:cs="Calibri"/>
                <w:iCs/>
                <w:sz w:val="22"/>
                <w:szCs w:val="22"/>
              </w:rPr>
              <w:t>23/08/2023</w:t>
            </w:r>
          </w:p>
        </w:tc>
        <w:tc>
          <w:tcPr>
            <w:tcW w:w="905" w:type="pct"/>
            <w:tcBorders>
              <w:top w:val="single" w:sz="4" w:space="0" w:color="auto"/>
              <w:left w:val="single" w:sz="4" w:space="0" w:color="auto"/>
              <w:bottom w:val="single" w:sz="4" w:space="0" w:color="auto"/>
              <w:right w:val="single" w:sz="4" w:space="0" w:color="auto"/>
            </w:tcBorders>
          </w:tcPr>
          <w:p w14:paraId="713DACC8" w14:textId="77777777" w:rsidR="0094158F" w:rsidRPr="00F70EE1" w:rsidRDefault="0094158F" w:rsidP="00E44CE1">
            <w:pPr>
              <w:rPr>
                <w:rFonts w:cs="Calibri"/>
                <w:sz w:val="22"/>
                <w:szCs w:val="22"/>
              </w:rPr>
            </w:pPr>
            <w:r w:rsidRPr="00F70EE1">
              <w:rPr>
                <w:rFonts w:cs="Calibri"/>
                <w:sz w:val="22"/>
                <w:szCs w:val="22"/>
              </w:rPr>
              <w:t>INEP Type 1 &amp; 2 Electrification for 301 Households (Ward 3,5,12,13 &amp; 14</w:t>
            </w:r>
          </w:p>
        </w:tc>
        <w:tc>
          <w:tcPr>
            <w:tcW w:w="1080" w:type="pct"/>
            <w:tcBorders>
              <w:top w:val="single" w:sz="4" w:space="0" w:color="auto"/>
              <w:left w:val="single" w:sz="4" w:space="0" w:color="auto"/>
              <w:bottom w:val="single" w:sz="4" w:space="0" w:color="auto"/>
              <w:right w:val="single" w:sz="4" w:space="0" w:color="auto"/>
            </w:tcBorders>
          </w:tcPr>
          <w:p w14:paraId="661A5589" w14:textId="77777777" w:rsidR="0094158F" w:rsidRPr="00F70EE1" w:rsidRDefault="0094158F" w:rsidP="00E44CE1">
            <w:pPr>
              <w:rPr>
                <w:rFonts w:cs="Calibri"/>
                <w:sz w:val="22"/>
                <w:szCs w:val="22"/>
              </w:rPr>
            </w:pPr>
            <w:r w:rsidRPr="00F70EE1">
              <w:rPr>
                <w:rFonts w:cs="Calibri"/>
                <w:sz w:val="22"/>
                <w:szCs w:val="22"/>
              </w:rPr>
              <w:t>R 8 600 000.00</w:t>
            </w:r>
          </w:p>
        </w:tc>
        <w:tc>
          <w:tcPr>
            <w:tcW w:w="206" w:type="pct"/>
            <w:tcBorders>
              <w:top w:val="single" w:sz="4" w:space="0" w:color="auto"/>
              <w:left w:val="single" w:sz="4" w:space="0" w:color="auto"/>
              <w:bottom w:val="single" w:sz="4" w:space="0" w:color="auto"/>
              <w:right w:val="single" w:sz="4" w:space="0" w:color="auto"/>
            </w:tcBorders>
          </w:tcPr>
          <w:p w14:paraId="1B5063BB" w14:textId="77777777" w:rsidR="0094158F" w:rsidRPr="00F70EE1" w:rsidRDefault="0094158F" w:rsidP="00E44CE1">
            <w:pPr>
              <w:rPr>
                <w:rFonts w:ascii="Arial Narrow" w:hAnsi="Arial Narrow"/>
                <w:iCs/>
                <w:sz w:val="18"/>
                <w:szCs w:val="18"/>
              </w:rPr>
            </w:pPr>
            <w:r w:rsidRPr="00F70EE1">
              <w:rPr>
                <w:rFonts w:ascii="Arial Narrow" w:hAnsi="Arial Narrow"/>
                <w:iCs/>
                <w:sz w:val="18"/>
                <w:szCs w:val="18"/>
              </w:rPr>
              <w:t>G</w:t>
            </w:r>
          </w:p>
        </w:tc>
        <w:tc>
          <w:tcPr>
            <w:tcW w:w="236" w:type="pct"/>
            <w:tcBorders>
              <w:top w:val="single" w:sz="4" w:space="0" w:color="auto"/>
              <w:left w:val="single" w:sz="4" w:space="0" w:color="auto"/>
              <w:bottom w:val="single" w:sz="4" w:space="0" w:color="auto"/>
              <w:right w:val="single" w:sz="4" w:space="0" w:color="auto"/>
            </w:tcBorders>
          </w:tcPr>
          <w:p w14:paraId="760EB32E" w14:textId="77777777" w:rsidR="0094158F" w:rsidRPr="00F70EE1" w:rsidRDefault="0094158F" w:rsidP="00E44CE1">
            <w:pPr>
              <w:rPr>
                <w:rFonts w:ascii="Arial Narrow" w:hAnsi="Arial Narrow"/>
                <w:i/>
                <w:sz w:val="18"/>
                <w:szCs w:val="18"/>
              </w:rPr>
            </w:pPr>
          </w:p>
        </w:tc>
        <w:tc>
          <w:tcPr>
            <w:tcW w:w="237" w:type="pct"/>
            <w:tcBorders>
              <w:top w:val="single" w:sz="4" w:space="0" w:color="auto"/>
              <w:left w:val="single" w:sz="4" w:space="0" w:color="auto"/>
              <w:bottom w:val="single" w:sz="4" w:space="0" w:color="auto"/>
              <w:right w:val="single" w:sz="4" w:space="0" w:color="auto"/>
            </w:tcBorders>
          </w:tcPr>
          <w:p w14:paraId="2CFCD908" w14:textId="77777777" w:rsidR="0094158F" w:rsidRPr="00F70EE1" w:rsidRDefault="0094158F" w:rsidP="00E44CE1">
            <w:pPr>
              <w:rPr>
                <w:rFonts w:ascii="Arial Narrow" w:hAnsi="Arial Narrow"/>
                <w:i/>
                <w:sz w:val="18"/>
                <w:szCs w:val="18"/>
              </w:rPr>
            </w:pPr>
          </w:p>
        </w:tc>
      </w:tr>
    </w:tbl>
    <w:p w14:paraId="6ADE2D06" w14:textId="77777777" w:rsidR="0094158F" w:rsidRDefault="0094158F" w:rsidP="0094158F">
      <w:pPr>
        <w:spacing w:after="0" w:line="240" w:lineRule="auto"/>
        <w:jc w:val="both"/>
        <w:rPr>
          <w:sz w:val="16"/>
          <w:szCs w:val="16"/>
        </w:rPr>
      </w:pPr>
    </w:p>
    <w:p w14:paraId="68721E1D" w14:textId="77777777" w:rsidR="0094158F" w:rsidRDefault="0094158F" w:rsidP="0094158F">
      <w:pPr>
        <w:spacing w:after="0" w:line="240" w:lineRule="auto"/>
        <w:jc w:val="both"/>
        <w:rPr>
          <w:sz w:val="16"/>
          <w:szCs w:val="16"/>
        </w:rPr>
      </w:pPr>
    </w:p>
    <w:p w14:paraId="3EF4F2AD" w14:textId="77777777" w:rsidR="00963FA1" w:rsidRDefault="00963FA1" w:rsidP="0094158F">
      <w:pPr>
        <w:spacing w:after="0"/>
      </w:pPr>
    </w:p>
    <w:sectPr w:rsidR="00963FA1" w:rsidSect="004429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A1"/>
    <w:rsid w:val="004429BF"/>
    <w:rsid w:val="005545CF"/>
    <w:rsid w:val="0094158F"/>
    <w:rsid w:val="00963FA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F02B4"/>
  <w15:chartTrackingRefBased/>
  <w15:docId w15:val="{2C4F01BF-1FFD-4130-AE15-8131D314A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FA1"/>
    <w:pPr>
      <w:spacing w:before="200" w:after="200" w:line="276" w:lineRule="auto"/>
    </w:pPr>
    <w:rPr>
      <w:rFonts w:ascii="Calibri" w:eastAsia="Times New Roman" w:hAnsi="Calibri" w:cs="Times New Roman"/>
      <w:kern w:val="0"/>
      <w:sz w:val="20"/>
      <w:szCs w:val="20"/>
      <w:lang w:val="en-US" w:bidi="en-US"/>
      <w14:ligatures w14:val="none"/>
    </w:rPr>
  </w:style>
  <w:style w:type="paragraph" w:styleId="Heading1">
    <w:name w:val="heading 1"/>
    <w:basedOn w:val="Normal"/>
    <w:next w:val="Normal"/>
    <w:link w:val="Heading1Char"/>
    <w:uiPriority w:val="9"/>
    <w:qFormat/>
    <w:rsid w:val="00963FA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ZA" w:bidi="ar-SA"/>
      <w14:ligatures w14:val="standardContextual"/>
    </w:rPr>
  </w:style>
  <w:style w:type="paragraph" w:styleId="Heading2">
    <w:name w:val="heading 2"/>
    <w:basedOn w:val="Normal"/>
    <w:next w:val="Normal"/>
    <w:link w:val="Heading2Char"/>
    <w:uiPriority w:val="9"/>
    <w:unhideWhenUsed/>
    <w:qFormat/>
    <w:rsid w:val="00963FA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ZA" w:bidi="ar-SA"/>
      <w14:ligatures w14:val="standardContextual"/>
    </w:rPr>
  </w:style>
  <w:style w:type="paragraph" w:styleId="Heading3">
    <w:name w:val="heading 3"/>
    <w:basedOn w:val="Normal"/>
    <w:next w:val="Normal"/>
    <w:link w:val="Heading3Char"/>
    <w:uiPriority w:val="9"/>
    <w:semiHidden/>
    <w:unhideWhenUsed/>
    <w:qFormat/>
    <w:rsid w:val="00963FA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ZA" w:bidi="ar-SA"/>
      <w14:ligatures w14:val="standardContextual"/>
    </w:rPr>
  </w:style>
  <w:style w:type="paragraph" w:styleId="Heading4">
    <w:name w:val="heading 4"/>
    <w:basedOn w:val="Normal"/>
    <w:next w:val="Normal"/>
    <w:link w:val="Heading4Char"/>
    <w:uiPriority w:val="9"/>
    <w:semiHidden/>
    <w:unhideWhenUsed/>
    <w:qFormat/>
    <w:rsid w:val="00963FA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ZA" w:bidi="ar-SA"/>
      <w14:ligatures w14:val="standardContextual"/>
    </w:rPr>
  </w:style>
  <w:style w:type="paragraph" w:styleId="Heading5">
    <w:name w:val="heading 5"/>
    <w:basedOn w:val="Normal"/>
    <w:next w:val="Normal"/>
    <w:link w:val="Heading5Char"/>
    <w:uiPriority w:val="9"/>
    <w:semiHidden/>
    <w:unhideWhenUsed/>
    <w:qFormat/>
    <w:rsid w:val="00963FA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ZA" w:bidi="ar-SA"/>
      <w14:ligatures w14:val="standardContextual"/>
    </w:rPr>
  </w:style>
  <w:style w:type="paragraph" w:styleId="Heading6">
    <w:name w:val="heading 6"/>
    <w:basedOn w:val="Normal"/>
    <w:next w:val="Normal"/>
    <w:link w:val="Heading6Char"/>
    <w:uiPriority w:val="9"/>
    <w:semiHidden/>
    <w:unhideWhenUsed/>
    <w:qFormat/>
    <w:rsid w:val="00963FA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ZA" w:bidi="ar-SA"/>
      <w14:ligatures w14:val="standardContextual"/>
    </w:rPr>
  </w:style>
  <w:style w:type="paragraph" w:styleId="Heading7">
    <w:name w:val="heading 7"/>
    <w:basedOn w:val="Normal"/>
    <w:next w:val="Normal"/>
    <w:link w:val="Heading7Char"/>
    <w:uiPriority w:val="9"/>
    <w:semiHidden/>
    <w:unhideWhenUsed/>
    <w:qFormat/>
    <w:rsid w:val="00963FA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ZA" w:bidi="ar-SA"/>
      <w14:ligatures w14:val="standardContextual"/>
    </w:rPr>
  </w:style>
  <w:style w:type="paragraph" w:styleId="Heading8">
    <w:name w:val="heading 8"/>
    <w:basedOn w:val="Normal"/>
    <w:next w:val="Normal"/>
    <w:link w:val="Heading8Char"/>
    <w:uiPriority w:val="9"/>
    <w:semiHidden/>
    <w:unhideWhenUsed/>
    <w:qFormat/>
    <w:rsid w:val="00963FA1"/>
    <w:pPr>
      <w:keepNext/>
      <w:keepLines/>
      <w:spacing w:before="0" w:after="0" w:line="278" w:lineRule="auto"/>
      <w:outlineLvl w:val="7"/>
    </w:pPr>
    <w:rPr>
      <w:rFonts w:asciiTheme="minorHAnsi" w:eastAsiaTheme="majorEastAsia" w:hAnsiTheme="minorHAnsi" w:cstheme="majorBidi"/>
      <w:i/>
      <w:iCs/>
      <w:color w:val="272727" w:themeColor="text1" w:themeTint="D8"/>
      <w:kern w:val="2"/>
      <w:sz w:val="24"/>
      <w:szCs w:val="24"/>
      <w:lang w:val="en-ZA" w:bidi="ar-SA"/>
      <w14:ligatures w14:val="standardContextual"/>
    </w:rPr>
  </w:style>
  <w:style w:type="paragraph" w:styleId="Heading9">
    <w:name w:val="heading 9"/>
    <w:basedOn w:val="Normal"/>
    <w:next w:val="Normal"/>
    <w:link w:val="Heading9Char"/>
    <w:uiPriority w:val="9"/>
    <w:semiHidden/>
    <w:unhideWhenUsed/>
    <w:qFormat/>
    <w:rsid w:val="00963FA1"/>
    <w:pPr>
      <w:keepNext/>
      <w:keepLines/>
      <w:spacing w:before="0" w:after="0" w:line="278" w:lineRule="auto"/>
      <w:outlineLvl w:val="8"/>
    </w:pPr>
    <w:rPr>
      <w:rFonts w:asciiTheme="minorHAnsi" w:eastAsiaTheme="majorEastAsia" w:hAnsiTheme="minorHAnsi" w:cstheme="majorBidi"/>
      <w:color w:val="272727" w:themeColor="text1" w:themeTint="D8"/>
      <w:kern w:val="2"/>
      <w:sz w:val="24"/>
      <w:szCs w:val="24"/>
      <w:lang w:val="en-ZA"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F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3F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3F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F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F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F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F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F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FA1"/>
    <w:rPr>
      <w:rFonts w:eastAsiaTheme="majorEastAsia" w:cstheme="majorBidi"/>
      <w:color w:val="272727" w:themeColor="text1" w:themeTint="D8"/>
    </w:rPr>
  </w:style>
  <w:style w:type="paragraph" w:styleId="Title">
    <w:name w:val="Title"/>
    <w:basedOn w:val="Normal"/>
    <w:next w:val="Normal"/>
    <w:link w:val="TitleChar"/>
    <w:uiPriority w:val="10"/>
    <w:qFormat/>
    <w:rsid w:val="00963FA1"/>
    <w:pPr>
      <w:spacing w:before="0" w:after="80" w:line="240" w:lineRule="auto"/>
      <w:contextualSpacing/>
    </w:pPr>
    <w:rPr>
      <w:rFonts w:asciiTheme="majorHAnsi" w:eastAsiaTheme="majorEastAsia" w:hAnsiTheme="majorHAnsi" w:cstheme="majorBidi"/>
      <w:spacing w:val="-10"/>
      <w:kern w:val="28"/>
      <w:sz w:val="56"/>
      <w:szCs w:val="56"/>
      <w:lang w:val="en-ZA" w:bidi="ar-SA"/>
      <w14:ligatures w14:val="standardContextual"/>
    </w:rPr>
  </w:style>
  <w:style w:type="character" w:customStyle="1" w:styleId="TitleChar">
    <w:name w:val="Title Char"/>
    <w:basedOn w:val="DefaultParagraphFont"/>
    <w:link w:val="Title"/>
    <w:uiPriority w:val="10"/>
    <w:rsid w:val="00963F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FA1"/>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lang w:val="en-ZA" w:bidi="ar-SA"/>
      <w14:ligatures w14:val="standardContextual"/>
    </w:rPr>
  </w:style>
  <w:style w:type="character" w:customStyle="1" w:styleId="SubtitleChar">
    <w:name w:val="Subtitle Char"/>
    <w:basedOn w:val="DefaultParagraphFont"/>
    <w:link w:val="Subtitle"/>
    <w:uiPriority w:val="11"/>
    <w:rsid w:val="00963F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FA1"/>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ZA" w:bidi="ar-SA"/>
      <w14:ligatures w14:val="standardContextual"/>
    </w:rPr>
  </w:style>
  <w:style w:type="character" w:customStyle="1" w:styleId="QuoteChar">
    <w:name w:val="Quote Char"/>
    <w:basedOn w:val="DefaultParagraphFont"/>
    <w:link w:val="Quote"/>
    <w:uiPriority w:val="29"/>
    <w:rsid w:val="00963FA1"/>
    <w:rPr>
      <w:i/>
      <w:iCs/>
      <w:color w:val="404040" w:themeColor="text1" w:themeTint="BF"/>
    </w:rPr>
  </w:style>
  <w:style w:type="paragraph" w:styleId="ListParagraph">
    <w:name w:val="List Paragraph"/>
    <w:basedOn w:val="Normal"/>
    <w:uiPriority w:val="34"/>
    <w:qFormat/>
    <w:rsid w:val="00963FA1"/>
    <w:pPr>
      <w:spacing w:before="0" w:after="160" w:line="278" w:lineRule="auto"/>
      <w:ind w:left="720"/>
      <w:contextualSpacing/>
    </w:pPr>
    <w:rPr>
      <w:rFonts w:asciiTheme="minorHAnsi" w:eastAsiaTheme="minorHAnsi" w:hAnsiTheme="minorHAnsi" w:cstheme="minorBidi"/>
      <w:kern w:val="2"/>
      <w:sz w:val="24"/>
      <w:szCs w:val="24"/>
      <w:lang w:val="en-ZA" w:bidi="ar-SA"/>
      <w14:ligatures w14:val="standardContextual"/>
    </w:rPr>
  </w:style>
  <w:style w:type="character" w:styleId="IntenseEmphasis">
    <w:name w:val="Intense Emphasis"/>
    <w:basedOn w:val="DefaultParagraphFont"/>
    <w:uiPriority w:val="21"/>
    <w:qFormat/>
    <w:rsid w:val="00963FA1"/>
    <w:rPr>
      <w:i/>
      <w:iCs/>
      <w:color w:val="0F4761" w:themeColor="accent1" w:themeShade="BF"/>
    </w:rPr>
  </w:style>
  <w:style w:type="paragraph" w:styleId="IntenseQuote">
    <w:name w:val="Intense Quote"/>
    <w:basedOn w:val="Normal"/>
    <w:next w:val="Normal"/>
    <w:link w:val="IntenseQuoteChar"/>
    <w:uiPriority w:val="30"/>
    <w:qFormat/>
    <w:rsid w:val="00963FA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ZA" w:bidi="ar-SA"/>
      <w14:ligatures w14:val="standardContextual"/>
    </w:rPr>
  </w:style>
  <w:style w:type="character" w:customStyle="1" w:styleId="IntenseQuoteChar">
    <w:name w:val="Intense Quote Char"/>
    <w:basedOn w:val="DefaultParagraphFont"/>
    <w:link w:val="IntenseQuote"/>
    <w:uiPriority w:val="30"/>
    <w:rsid w:val="00963FA1"/>
    <w:rPr>
      <w:i/>
      <w:iCs/>
      <w:color w:val="0F4761" w:themeColor="accent1" w:themeShade="BF"/>
    </w:rPr>
  </w:style>
  <w:style w:type="character" w:styleId="IntenseReference">
    <w:name w:val="Intense Reference"/>
    <w:basedOn w:val="DefaultParagraphFont"/>
    <w:uiPriority w:val="32"/>
    <w:qFormat/>
    <w:rsid w:val="00963FA1"/>
    <w:rPr>
      <w:b/>
      <w:bCs/>
      <w:smallCaps/>
      <w:color w:val="0F4761" w:themeColor="accent1" w:themeShade="BF"/>
      <w:spacing w:val="5"/>
    </w:rPr>
  </w:style>
  <w:style w:type="paragraph" w:styleId="NoSpacing">
    <w:name w:val="No Spacing"/>
    <w:link w:val="NoSpacingChar"/>
    <w:uiPriority w:val="1"/>
    <w:qFormat/>
    <w:rsid w:val="00963FA1"/>
    <w:pPr>
      <w:spacing w:after="0" w:line="240" w:lineRule="auto"/>
    </w:pPr>
    <w:rPr>
      <w:kern w:val="0"/>
      <w:sz w:val="22"/>
      <w:szCs w:val="22"/>
      <w:lang w:val="en-US"/>
      <w14:ligatures w14:val="none"/>
    </w:rPr>
  </w:style>
  <w:style w:type="character" w:customStyle="1" w:styleId="NoSpacingChar">
    <w:name w:val="No Spacing Char"/>
    <w:basedOn w:val="DefaultParagraphFont"/>
    <w:link w:val="NoSpacing"/>
    <w:uiPriority w:val="1"/>
    <w:rsid w:val="00963FA1"/>
    <w:rPr>
      <w:kern w:val="0"/>
      <w:sz w:val="22"/>
      <w:szCs w:val="22"/>
      <w:lang w:val="en-US"/>
      <w14:ligatures w14:val="none"/>
    </w:rPr>
  </w:style>
  <w:style w:type="table" w:styleId="TableGrid">
    <w:name w:val="Table Grid"/>
    <w:basedOn w:val="TableNormal"/>
    <w:uiPriority w:val="39"/>
    <w:rsid w:val="0094158F"/>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879</Words>
  <Characters>5015</Characters>
  <Application>Microsoft Office Word</Application>
  <DocSecurity>0</DocSecurity>
  <Lines>41</Lines>
  <Paragraphs>11</Paragraphs>
  <ScaleCrop>false</ScaleCrop>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Lee-Anne Naidoo</dc:creator>
  <cp:keywords/>
  <dc:description/>
  <cp:lastModifiedBy>Lee-Anne Naidoo</cp:lastModifiedBy>
  <cp:revision>2</cp:revision>
  <dcterms:created xsi:type="dcterms:W3CDTF">2024-03-11T11:22:00Z</dcterms:created>
  <dcterms:modified xsi:type="dcterms:W3CDTF">2025-01-16T21:19:00Z</dcterms:modified>
</cp:coreProperties>
</file>